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06AD" w14:textId="46D6F193" w:rsidR="00105D05" w:rsidRPr="00105D05" w:rsidRDefault="00AB36D5" w:rsidP="00105D05">
      <w:pPr>
        <w:pStyle w:val="Title"/>
        <w:jc w:val="center"/>
        <w:rPr>
          <w:lang w:val="en-CA" w:eastAsia="en-US"/>
        </w:rPr>
      </w:pPr>
      <w:r>
        <w:rPr>
          <w:lang w:val="en-CA" w:eastAsia="en-US"/>
        </w:rPr>
        <w:t xml:space="preserve">CMC Board </w:t>
      </w:r>
      <w:r w:rsidR="00BD6708">
        <w:rPr>
          <w:lang w:val="en-CA" w:eastAsia="en-US"/>
        </w:rPr>
        <w:t>Meeting Minutes</w:t>
      </w:r>
    </w:p>
    <w:p w14:paraId="05C61369" w14:textId="77777777" w:rsidR="003C404D" w:rsidRDefault="00A40A6B" w:rsidP="003C404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May </w:t>
      </w:r>
      <w:proofErr w:type="gramStart"/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18</w:t>
      </w:r>
      <w:r w:rsidR="005B6738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  <w:r w:rsidR="00E40289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,</w:t>
      </w:r>
      <w:proofErr w:type="gramEnd"/>
      <w:r w:rsidR="00E40289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2017</w:t>
      </w:r>
      <w:r w:rsidR="005B6738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- 6:3</w:t>
      </w:r>
      <w:r w:rsidR="002762B3" w:rsidRPr="008A0B6C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0 PM</w:t>
      </w:r>
    </w:p>
    <w:p w14:paraId="1AE36097" w14:textId="77777777" w:rsidR="005B6738" w:rsidRPr="008A0B6C" w:rsidRDefault="00A40A6B" w:rsidP="003C404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Lakeside Community Centre </w:t>
      </w:r>
    </w:p>
    <w:p w14:paraId="1FFD323C" w14:textId="77777777" w:rsidR="00252EB0" w:rsidRPr="00107A17" w:rsidRDefault="002762B3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Attending</w:t>
      </w:r>
      <w:r w:rsidR="007C47B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: </w:t>
      </w: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John </w:t>
      </w:r>
      <w:proofErr w:type="spellStart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- Chair, </w:t>
      </w: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cott </w:t>
      </w:r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Guthrie - Vice Chair</w:t>
      </w: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Tom Robertson, Peter L</w:t>
      </w:r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und, Lindsay </w:t>
      </w:r>
      <w:proofErr w:type="gramStart"/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Gates ,</w:t>
      </w:r>
      <w:proofErr w:type="gramEnd"/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</w:t>
      </w:r>
      <w:r w:rsidR="00A40A6B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Murray Power, Bob Angus, 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Andrew Giles, Councillor Richard </w:t>
      </w:r>
      <w:proofErr w:type="spellStart"/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Zurawski</w:t>
      </w:r>
      <w:proofErr w:type="spellEnd"/>
      <w:r w:rsidR="007C47B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and 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Councillor Adams </w:t>
      </w:r>
    </w:p>
    <w:p w14:paraId="4F7CF62C" w14:textId="77777777" w:rsidR="0089178B" w:rsidRPr="00107A17" w:rsidRDefault="00E14A12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Regrets </w:t>
      </w:r>
      <w:proofErr w:type="gramStart"/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from :</w:t>
      </w:r>
      <w:proofErr w:type="gramEnd"/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A40A6B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Frank Johnston 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and Councillor Whitman</w:t>
      </w:r>
      <w:r w:rsidR="003C404D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;  Absent : Mayor Mike Savage </w:t>
      </w:r>
    </w:p>
    <w:p w14:paraId="07FCCFAD" w14:textId="77777777" w:rsidR="00184A90" w:rsidRPr="00107A17" w:rsidRDefault="00184A90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Also </w:t>
      </w:r>
      <w:proofErr w:type="gramStart"/>
      <w:r w:rsidR="00E14A12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attending :</w:t>
      </w:r>
      <w:proofErr w:type="gramEnd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Reg Rankin, Executive Director; and </w:t>
      </w:r>
      <w:r w:rsidR="000C70BD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Ken Donnelly</w:t>
      </w:r>
      <w:r w:rsidR="00576017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 CMC communications consultant </w:t>
      </w:r>
    </w:p>
    <w:p w14:paraId="08B7E396" w14:textId="77777777" w:rsidR="00A40A6B" w:rsidRPr="00107A17" w:rsidRDefault="00184A90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Guests </w:t>
      </w:r>
      <w:proofErr w:type="gramStart"/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attending :</w:t>
      </w:r>
      <w:proofErr w:type="gramEnd"/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Ken </w:t>
      </w:r>
      <w:proofErr w:type="spellStart"/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Meech</w:t>
      </w:r>
      <w:proofErr w:type="spellEnd"/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-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Mirror</w:t>
      </w:r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,</w:t>
      </w:r>
      <w:r w:rsidR="00996AE1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Harold Johnson – Vice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president , Dexter</w:t>
      </w:r>
      <w:r w:rsidR="00942924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Construction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 </w:t>
      </w:r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Steve </w:t>
      </w:r>
      <w:proofErr w:type="spellStart"/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Copp</w:t>
      </w:r>
      <w:proofErr w:type="spellEnd"/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- Mirror</w:t>
      </w:r>
      <w:r w:rsidR="00A40A6B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Brian </w:t>
      </w:r>
      <w:proofErr w:type="spellStart"/>
      <w:r w:rsidR="00A40A6B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Dubblestyne</w:t>
      </w:r>
      <w:proofErr w:type="spellEnd"/>
      <w:r w:rsidR="00A40A6B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-Mirror, Joe Mann-Mirror</w:t>
      </w:r>
    </w:p>
    <w:p w14:paraId="11A2ACC3" w14:textId="77777777" w:rsidR="00801FD7" w:rsidRPr="00107A17" w:rsidRDefault="000F10C5" w:rsidP="00FD7309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Chair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John </w:t>
      </w:r>
      <w:proofErr w:type="spellStart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called the meeting to order</w:t>
      </w:r>
      <w:r w:rsid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.</w:t>
      </w:r>
    </w:p>
    <w:p w14:paraId="28CA8251" w14:textId="77777777" w:rsidR="00AA081B" w:rsidRPr="00801FD7" w:rsidRDefault="00801FD7" w:rsidP="00801FD7">
      <w:p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color w:val="212121"/>
          <w:sz w:val="20"/>
          <w:szCs w:val="20"/>
          <w:lang w:val="en-CA" w:eastAsia="en-US"/>
        </w:rPr>
        <w:t xml:space="preserve">1. </w:t>
      </w:r>
      <w:r w:rsidR="00670BA6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The proposed agenda 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as previously </w:t>
      </w:r>
      <w:r w:rsidR="00670BA6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circulated amended</w:t>
      </w:r>
      <w:r w:rsidR="00942924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with 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add</w:t>
      </w:r>
      <w:r w:rsidR="00942924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ed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agenda </w:t>
      </w:r>
      <w:proofErr w:type="gramStart"/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item</w:t>
      </w:r>
      <w:r w:rsidR="00942924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s </w:t>
      </w:r>
      <w:r w:rsidR="00D04479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:</w:t>
      </w:r>
      <w:proofErr w:type="gramEnd"/>
      <w:r w:rsidR="00D04479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  <w:r w:rsidR="00670BA6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6.1 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; to </w:t>
      </w:r>
      <w:r w:rsidR="00670BA6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verbal update on 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an aspect of </w:t>
      </w:r>
      <w:r w:rsidR="00670BA6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the status of 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CMC’s </w:t>
      </w:r>
      <w:r w:rsidR="00670BA6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request to</w:t>
      </w:r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council            ( </w:t>
      </w:r>
      <w:proofErr w:type="spellStart"/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dec</w:t>
      </w:r>
      <w:proofErr w:type="spellEnd"/>
      <w:r w:rsidR="00AA081B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/15) on community compensation for extension of otter lake </w:t>
      </w:r>
      <w:r w:rsidR="00942924" w:rsidRPr="00801FD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landfill operations.</w:t>
      </w:r>
    </w:p>
    <w:p w14:paraId="7BF63038" w14:textId="77777777" w:rsidR="001B2395" w:rsidRDefault="00D04479" w:rsidP="00AA081B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proofErr w:type="gramStart"/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6.2 ;</w:t>
      </w:r>
      <w:proofErr w:type="gramEnd"/>
      <w:r w:rsidR="00AA081B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to receive </w:t>
      </w:r>
      <w:r w:rsidR="001B2395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the latest</w:t>
      </w:r>
      <w:r w:rsidR="00263A9A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( April ) </w:t>
      </w:r>
      <w:r w:rsidR="001B2395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  <w:r w:rsidR="00AA081B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and review the effectiveness of the monthly short form reportage </w:t>
      </w:r>
      <w:r w:rsidR="001B2395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to CMC, initiated by Mirror, of </w:t>
      </w:r>
      <w:r w:rsidR="00263A9A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the </w:t>
      </w:r>
      <w:r w:rsidR="001B2395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landfill </w:t>
      </w:r>
      <w:r w:rsidR="00263A9A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operational </w:t>
      </w:r>
      <w:r w:rsidR="001B2395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outcome metrics.</w:t>
      </w:r>
    </w:p>
    <w:p w14:paraId="2EA4C988" w14:textId="77777777" w:rsidR="00FD7309" w:rsidRDefault="00AA081B" w:rsidP="00AA081B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  <w:r w:rsidR="00670BA6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</w:p>
    <w:p w14:paraId="02D4438C" w14:textId="77777777" w:rsidR="00FD7309" w:rsidRDefault="001B2395" w:rsidP="00FD7309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Motion</w:t>
      </w:r>
      <w:r w:rsidR="002433A1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to approve the agenda as amended, by Councillor Adams seconded by Bob Angus. Passed.</w:t>
      </w:r>
    </w:p>
    <w:p w14:paraId="242FFCDF" w14:textId="77777777" w:rsidR="002762B3" w:rsidRPr="00801FD7" w:rsidRDefault="00801FD7" w:rsidP="00801FD7">
      <w:p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2. </w:t>
      </w:r>
      <w:r w:rsidR="0021150D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</w:t>
      </w:r>
      <w:r w:rsidR="00FD7309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pproval </w:t>
      </w:r>
      <w:proofErr w:type="gramStart"/>
      <w:r w:rsidR="00FD7309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of  the</w:t>
      </w:r>
      <w:proofErr w:type="gramEnd"/>
      <w:r w:rsidR="00FD7309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Minutes of </w:t>
      </w:r>
      <w:r w:rsidR="002762B3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9B6F6E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the last CMC meeting of March 09, 2017</w:t>
      </w:r>
      <w:r w:rsidR="00905122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</w:t>
      </w:r>
      <w:r w:rsidR="009B6F6E" w:rsidRP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2017 as circulated :</w:t>
      </w:r>
    </w:p>
    <w:p w14:paraId="6004B487" w14:textId="77777777" w:rsidR="00801FD7" w:rsidRPr="00107A17" w:rsidRDefault="00801FD7" w:rsidP="00801FD7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      </w:t>
      </w:r>
      <w:r w:rsidR="002433A1" w:rsidRPr="00107A17">
        <w:rPr>
          <w:b/>
          <w:sz w:val="20"/>
          <w:szCs w:val="20"/>
          <w:lang w:val="en-CA" w:eastAsia="en-US"/>
        </w:rPr>
        <w:t>Motion</w:t>
      </w:r>
      <w:r w:rsidR="00D04479">
        <w:rPr>
          <w:b/>
          <w:sz w:val="20"/>
          <w:szCs w:val="20"/>
          <w:lang w:val="en-CA" w:eastAsia="en-US"/>
        </w:rPr>
        <w:t xml:space="preserve"> to approve</w:t>
      </w:r>
      <w:r w:rsidR="002433A1" w:rsidRPr="00107A17">
        <w:rPr>
          <w:b/>
          <w:sz w:val="20"/>
          <w:szCs w:val="20"/>
          <w:lang w:val="en-CA" w:eastAsia="en-US"/>
        </w:rPr>
        <w:t xml:space="preserve"> minutes</w:t>
      </w:r>
      <w:r w:rsidR="00D04479">
        <w:rPr>
          <w:b/>
          <w:sz w:val="20"/>
          <w:szCs w:val="20"/>
          <w:lang w:val="en-CA" w:eastAsia="en-US"/>
        </w:rPr>
        <w:t xml:space="preserve"> of March </w:t>
      </w:r>
      <w:proofErr w:type="gramStart"/>
      <w:r w:rsidR="00D04479">
        <w:rPr>
          <w:b/>
          <w:sz w:val="20"/>
          <w:szCs w:val="20"/>
          <w:lang w:val="en-CA" w:eastAsia="en-US"/>
        </w:rPr>
        <w:t xml:space="preserve">09 </w:t>
      </w:r>
      <w:r w:rsidR="002433A1" w:rsidRPr="00107A17">
        <w:rPr>
          <w:b/>
          <w:sz w:val="20"/>
          <w:szCs w:val="20"/>
          <w:lang w:val="en-CA" w:eastAsia="en-US"/>
        </w:rPr>
        <w:t xml:space="preserve"> by</w:t>
      </w:r>
      <w:proofErr w:type="gramEnd"/>
      <w:r w:rsidR="002433A1" w:rsidRPr="00107A17">
        <w:rPr>
          <w:b/>
          <w:sz w:val="20"/>
          <w:szCs w:val="20"/>
          <w:lang w:val="en-CA" w:eastAsia="en-US"/>
        </w:rPr>
        <w:t xml:space="preserve"> </w:t>
      </w:r>
      <w:r w:rsidR="009B6F6E" w:rsidRPr="00107A17">
        <w:rPr>
          <w:b/>
          <w:sz w:val="20"/>
          <w:szCs w:val="20"/>
          <w:lang w:val="en-CA" w:eastAsia="en-US"/>
        </w:rPr>
        <w:t>Andrew Giles</w:t>
      </w:r>
      <w:r w:rsidR="00FD7309" w:rsidRPr="00107A17">
        <w:rPr>
          <w:b/>
          <w:sz w:val="20"/>
          <w:szCs w:val="20"/>
          <w:lang w:val="en-CA" w:eastAsia="en-US"/>
        </w:rPr>
        <w:t xml:space="preserve"> </w:t>
      </w:r>
      <w:r w:rsidR="00E40289" w:rsidRPr="00107A17">
        <w:rPr>
          <w:b/>
          <w:sz w:val="20"/>
          <w:szCs w:val="20"/>
          <w:lang w:val="en-CA" w:eastAsia="en-US"/>
        </w:rPr>
        <w:t xml:space="preserve"> </w:t>
      </w:r>
      <w:r w:rsidR="00ED7188" w:rsidRPr="00107A17">
        <w:rPr>
          <w:b/>
          <w:sz w:val="20"/>
          <w:szCs w:val="20"/>
          <w:lang w:val="en-CA" w:eastAsia="en-US"/>
        </w:rPr>
        <w:t xml:space="preserve">seconded by </w:t>
      </w:r>
      <w:r w:rsidR="00D04479">
        <w:rPr>
          <w:b/>
          <w:sz w:val="20"/>
          <w:szCs w:val="20"/>
          <w:lang w:val="en-CA" w:eastAsia="en-US"/>
        </w:rPr>
        <w:t xml:space="preserve">Peter Lund. </w:t>
      </w:r>
      <w:r w:rsidR="002433A1" w:rsidRPr="00107A17">
        <w:rPr>
          <w:b/>
          <w:sz w:val="20"/>
          <w:szCs w:val="20"/>
          <w:lang w:val="en-CA" w:eastAsia="en-US"/>
        </w:rPr>
        <w:t>Carried</w:t>
      </w:r>
    </w:p>
    <w:p w14:paraId="2F8E94C2" w14:textId="77777777" w:rsidR="00973F30" w:rsidRPr="00801FD7" w:rsidRDefault="00801FD7" w:rsidP="00801FD7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3.  </w:t>
      </w:r>
      <w:r w:rsidR="00D04479" w:rsidRPr="00801FD7">
        <w:rPr>
          <w:b/>
          <w:sz w:val="20"/>
          <w:szCs w:val="20"/>
          <w:lang w:val="en-CA" w:eastAsia="en-US"/>
        </w:rPr>
        <w:t xml:space="preserve">No business arising from the minutes other than to </w:t>
      </w:r>
      <w:r w:rsidR="00611720" w:rsidRPr="00801FD7">
        <w:rPr>
          <w:b/>
          <w:sz w:val="20"/>
          <w:szCs w:val="20"/>
          <w:lang w:val="en-CA" w:eastAsia="en-US"/>
        </w:rPr>
        <w:t xml:space="preserve">note the receipt from the manager of solid waste, Matt </w:t>
      </w:r>
      <w:proofErr w:type="spellStart"/>
      <w:r w:rsidR="00611720" w:rsidRPr="00801FD7">
        <w:rPr>
          <w:b/>
          <w:sz w:val="20"/>
          <w:szCs w:val="20"/>
          <w:lang w:val="en-CA" w:eastAsia="en-US"/>
        </w:rPr>
        <w:t>Keliher</w:t>
      </w:r>
      <w:proofErr w:type="spellEnd"/>
      <w:r w:rsidR="00611720" w:rsidRPr="00801FD7">
        <w:rPr>
          <w:b/>
          <w:sz w:val="20"/>
          <w:szCs w:val="20"/>
          <w:lang w:val="en-CA" w:eastAsia="en-US"/>
        </w:rPr>
        <w:t xml:space="preserve">, the </w:t>
      </w:r>
      <w:proofErr w:type="gramStart"/>
      <w:r w:rsidR="00611720" w:rsidRPr="00801FD7">
        <w:rPr>
          <w:b/>
          <w:sz w:val="20"/>
          <w:szCs w:val="20"/>
          <w:lang w:val="en-CA" w:eastAsia="en-US"/>
        </w:rPr>
        <w:t>Municip</w:t>
      </w:r>
      <w:r w:rsidR="001346FC" w:rsidRPr="00801FD7">
        <w:rPr>
          <w:b/>
          <w:sz w:val="20"/>
          <w:szCs w:val="20"/>
          <w:lang w:val="en-CA" w:eastAsia="en-US"/>
        </w:rPr>
        <w:t xml:space="preserve">ality’s </w:t>
      </w:r>
      <w:r w:rsidR="00611720" w:rsidRPr="00801FD7">
        <w:rPr>
          <w:b/>
          <w:sz w:val="20"/>
          <w:szCs w:val="20"/>
          <w:lang w:val="en-CA" w:eastAsia="en-US"/>
        </w:rPr>
        <w:t xml:space="preserve"> most</w:t>
      </w:r>
      <w:proofErr w:type="gramEnd"/>
      <w:r w:rsidR="00611720" w:rsidRPr="00801FD7">
        <w:rPr>
          <w:b/>
          <w:sz w:val="20"/>
          <w:szCs w:val="20"/>
          <w:lang w:val="en-CA" w:eastAsia="en-US"/>
        </w:rPr>
        <w:t xml:space="preserve"> recent landfill’s  front end processor</w:t>
      </w:r>
      <w:r w:rsidR="001346FC" w:rsidRPr="00801FD7">
        <w:rPr>
          <w:b/>
          <w:sz w:val="20"/>
          <w:szCs w:val="20"/>
          <w:lang w:val="en-CA" w:eastAsia="en-US"/>
        </w:rPr>
        <w:t xml:space="preserve"> ( FEP )</w:t>
      </w:r>
      <w:r w:rsidR="00611720" w:rsidRPr="00801FD7">
        <w:rPr>
          <w:b/>
          <w:sz w:val="20"/>
          <w:szCs w:val="20"/>
          <w:lang w:val="en-CA" w:eastAsia="en-US"/>
        </w:rPr>
        <w:t xml:space="preserve"> waste characterization </w:t>
      </w:r>
      <w:r w:rsidR="001346FC" w:rsidRPr="00801FD7">
        <w:rPr>
          <w:b/>
          <w:sz w:val="20"/>
          <w:szCs w:val="20"/>
          <w:lang w:val="en-CA" w:eastAsia="en-US"/>
        </w:rPr>
        <w:t xml:space="preserve">study report , And which report was </w:t>
      </w:r>
      <w:r w:rsidR="00973F30" w:rsidRPr="00801FD7">
        <w:rPr>
          <w:b/>
          <w:sz w:val="20"/>
          <w:szCs w:val="20"/>
          <w:lang w:val="en-CA" w:eastAsia="en-US"/>
        </w:rPr>
        <w:t xml:space="preserve"> referenced in </w:t>
      </w:r>
      <w:proofErr w:type="spellStart"/>
      <w:r w:rsidR="00973F30" w:rsidRPr="00801FD7">
        <w:rPr>
          <w:b/>
          <w:sz w:val="20"/>
          <w:szCs w:val="20"/>
          <w:lang w:val="en-CA" w:eastAsia="en-US"/>
        </w:rPr>
        <w:t>CMC’smeeting</w:t>
      </w:r>
      <w:proofErr w:type="spellEnd"/>
      <w:r w:rsidR="00973F30" w:rsidRPr="00801FD7">
        <w:rPr>
          <w:b/>
          <w:sz w:val="20"/>
          <w:szCs w:val="20"/>
          <w:lang w:val="en-CA" w:eastAsia="en-US"/>
        </w:rPr>
        <w:t xml:space="preserve"> minutes of </w:t>
      </w:r>
      <w:r w:rsidR="001346FC" w:rsidRPr="00801FD7">
        <w:rPr>
          <w:b/>
          <w:sz w:val="20"/>
          <w:szCs w:val="20"/>
          <w:lang w:val="en-CA" w:eastAsia="en-US"/>
        </w:rPr>
        <w:t xml:space="preserve"> March 09</w:t>
      </w:r>
      <w:r w:rsidR="00973F30" w:rsidRPr="00801FD7">
        <w:rPr>
          <w:b/>
          <w:sz w:val="20"/>
          <w:szCs w:val="20"/>
          <w:lang w:val="en-CA" w:eastAsia="en-US"/>
        </w:rPr>
        <w:t xml:space="preserve">,  2017 under new business.                       </w:t>
      </w:r>
      <w:r>
        <w:rPr>
          <w:b/>
          <w:sz w:val="20"/>
          <w:szCs w:val="20"/>
          <w:lang w:val="en-CA" w:eastAsia="en-US"/>
        </w:rPr>
        <w:t xml:space="preserve">                                             </w:t>
      </w:r>
      <w:r w:rsidRPr="00801FD7">
        <w:rPr>
          <w:b/>
          <w:sz w:val="20"/>
          <w:szCs w:val="20"/>
          <w:lang w:val="en-CA" w:eastAsia="en-US"/>
        </w:rPr>
        <w:t xml:space="preserve"> </w:t>
      </w:r>
      <w:r w:rsidR="00973F30" w:rsidRPr="00801FD7">
        <w:rPr>
          <w:b/>
          <w:sz w:val="20"/>
          <w:szCs w:val="20"/>
          <w:lang w:val="en-CA" w:eastAsia="en-US"/>
        </w:rPr>
        <w:t>Page 1 of 3</w:t>
      </w:r>
    </w:p>
    <w:p w14:paraId="0BED97AB" w14:textId="77777777" w:rsidR="00A80A5A" w:rsidRDefault="00973F30" w:rsidP="00A80A5A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lastRenderedPageBreak/>
        <w:t xml:space="preserve">Page 2 </w:t>
      </w:r>
      <w:proofErr w:type="gramStart"/>
      <w:r>
        <w:rPr>
          <w:b/>
          <w:sz w:val="20"/>
          <w:szCs w:val="20"/>
          <w:lang w:val="en-CA" w:eastAsia="en-US"/>
        </w:rPr>
        <w:t>of  3</w:t>
      </w:r>
      <w:proofErr w:type="gramEnd"/>
      <w:r>
        <w:rPr>
          <w:b/>
          <w:sz w:val="20"/>
          <w:szCs w:val="20"/>
          <w:lang w:val="en-CA" w:eastAsia="en-US"/>
        </w:rPr>
        <w:t xml:space="preserve"> </w:t>
      </w:r>
      <w:r w:rsidR="002D4755">
        <w:rPr>
          <w:b/>
          <w:sz w:val="20"/>
          <w:szCs w:val="20"/>
          <w:lang w:val="en-CA" w:eastAsia="en-US"/>
        </w:rPr>
        <w:t xml:space="preserve"> of minutes for May 18, 2017</w:t>
      </w:r>
      <w:r w:rsidRPr="00973F30">
        <w:rPr>
          <w:b/>
          <w:sz w:val="20"/>
          <w:szCs w:val="20"/>
          <w:lang w:val="en-CA" w:eastAsia="en-US"/>
        </w:rPr>
        <w:t xml:space="preserve">  </w:t>
      </w:r>
    </w:p>
    <w:p w14:paraId="34E02FA6" w14:textId="77777777" w:rsidR="002D4755" w:rsidRPr="00801FD7" w:rsidRDefault="002D4755" w:rsidP="00801FD7">
      <w:pPr>
        <w:pStyle w:val="ListParagraph"/>
        <w:numPr>
          <w:ilvl w:val="0"/>
          <w:numId w:val="15"/>
        </w:numPr>
        <w:rPr>
          <w:sz w:val="20"/>
          <w:szCs w:val="20"/>
          <w:lang w:val="en-CA" w:eastAsia="en-US"/>
        </w:rPr>
      </w:pPr>
      <w:r w:rsidRPr="00801FD7">
        <w:rPr>
          <w:b/>
          <w:sz w:val="20"/>
          <w:szCs w:val="20"/>
          <w:lang w:val="en-CA" w:eastAsia="en-US"/>
        </w:rPr>
        <w:t xml:space="preserve">The </w:t>
      </w:r>
      <w:proofErr w:type="gramStart"/>
      <w:r w:rsidRPr="00801FD7">
        <w:rPr>
          <w:b/>
          <w:sz w:val="20"/>
          <w:szCs w:val="20"/>
          <w:lang w:val="en-CA" w:eastAsia="en-US"/>
        </w:rPr>
        <w:t>Otter  lake</w:t>
      </w:r>
      <w:proofErr w:type="gramEnd"/>
      <w:r w:rsidRPr="00801FD7">
        <w:rPr>
          <w:b/>
          <w:sz w:val="20"/>
          <w:szCs w:val="20"/>
          <w:lang w:val="en-CA" w:eastAsia="en-US"/>
        </w:rPr>
        <w:t xml:space="preserve"> Landfill  ‘ Waste Characterization Study</w:t>
      </w:r>
      <w:r w:rsidR="00801FD7">
        <w:rPr>
          <w:b/>
          <w:sz w:val="20"/>
          <w:szCs w:val="20"/>
          <w:lang w:val="en-CA" w:eastAsia="en-US"/>
        </w:rPr>
        <w:t xml:space="preserve"> ‘ conducted in December, 2016 </w:t>
      </w:r>
      <w:r w:rsidRPr="00801FD7">
        <w:rPr>
          <w:b/>
          <w:sz w:val="20"/>
          <w:szCs w:val="20"/>
          <w:lang w:val="en-CA" w:eastAsia="en-US"/>
        </w:rPr>
        <w:t xml:space="preserve"> Continuance </w:t>
      </w:r>
      <w:r w:rsidR="00BF64DD" w:rsidRPr="00801FD7">
        <w:rPr>
          <w:b/>
          <w:sz w:val="20"/>
          <w:szCs w:val="20"/>
          <w:lang w:val="en-CA" w:eastAsia="en-US"/>
        </w:rPr>
        <w:t xml:space="preserve">from March 09, 2017 </w:t>
      </w:r>
      <w:r w:rsidRPr="00801FD7">
        <w:rPr>
          <w:b/>
          <w:sz w:val="20"/>
          <w:szCs w:val="20"/>
          <w:lang w:val="en-CA" w:eastAsia="en-US"/>
        </w:rPr>
        <w:t xml:space="preserve">of  </w:t>
      </w:r>
      <w:r w:rsidR="00BF64DD" w:rsidRPr="00801FD7">
        <w:rPr>
          <w:b/>
          <w:sz w:val="20"/>
          <w:szCs w:val="20"/>
          <w:lang w:val="en-CA" w:eastAsia="en-US"/>
        </w:rPr>
        <w:t xml:space="preserve">the earlier </w:t>
      </w:r>
      <w:r w:rsidRPr="00801FD7">
        <w:rPr>
          <w:b/>
          <w:sz w:val="20"/>
          <w:szCs w:val="20"/>
          <w:lang w:val="en-CA" w:eastAsia="en-US"/>
        </w:rPr>
        <w:t xml:space="preserve">examination of its </w:t>
      </w:r>
      <w:r w:rsidR="00801FD7">
        <w:rPr>
          <w:b/>
          <w:sz w:val="20"/>
          <w:szCs w:val="20"/>
          <w:lang w:val="en-CA" w:eastAsia="en-US"/>
        </w:rPr>
        <w:t xml:space="preserve">indicative findings </w:t>
      </w:r>
    </w:p>
    <w:p w14:paraId="1790B372" w14:textId="77777777" w:rsidR="002D4755" w:rsidRDefault="002D4755" w:rsidP="002D4755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2540E279" w14:textId="77777777" w:rsidR="00945D7A" w:rsidRDefault="002D4755" w:rsidP="002D4755">
      <w:pPr>
        <w:pStyle w:val="ListParagraph"/>
        <w:ind w:left="360"/>
        <w:rPr>
          <w:b/>
          <w:sz w:val="20"/>
          <w:szCs w:val="20"/>
          <w:lang w:val="en-CA" w:eastAsia="en-US"/>
        </w:rPr>
      </w:pPr>
      <w:proofErr w:type="gramStart"/>
      <w:r>
        <w:rPr>
          <w:b/>
          <w:sz w:val="20"/>
          <w:szCs w:val="20"/>
          <w:lang w:val="en-CA" w:eastAsia="en-US"/>
        </w:rPr>
        <w:t>CMC’s  Communication</w:t>
      </w:r>
      <w:proofErr w:type="gramEnd"/>
      <w:r>
        <w:rPr>
          <w:b/>
          <w:sz w:val="20"/>
          <w:szCs w:val="20"/>
          <w:lang w:val="en-CA" w:eastAsia="en-US"/>
        </w:rPr>
        <w:t xml:space="preserve"> Consultant, Ken Donnelly, provided the Board a power point</w:t>
      </w:r>
      <w:r w:rsidR="00973F30" w:rsidRPr="00A80A5A">
        <w:rPr>
          <w:b/>
          <w:sz w:val="20"/>
          <w:szCs w:val="20"/>
          <w:lang w:val="en-CA" w:eastAsia="en-US"/>
        </w:rPr>
        <w:t xml:space="preserve">  </w:t>
      </w:r>
      <w:r>
        <w:rPr>
          <w:b/>
          <w:sz w:val="20"/>
          <w:szCs w:val="20"/>
          <w:lang w:val="en-CA" w:eastAsia="en-US"/>
        </w:rPr>
        <w:t xml:space="preserve">presentation </w:t>
      </w:r>
      <w:r w:rsidR="00945D7A">
        <w:rPr>
          <w:b/>
          <w:sz w:val="20"/>
          <w:szCs w:val="20"/>
          <w:lang w:val="en-CA" w:eastAsia="en-US"/>
        </w:rPr>
        <w:t xml:space="preserve">of what may be the Board’s focus </w:t>
      </w:r>
      <w:r>
        <w:rPr>
          <w:b/>
          <w:sz w:val="20"/>
          <w:szCs w:val="20"/>
          <w:lang w:val="en-CA" w:eastAsia="en-US"/>
        </w:rPr>
        <w:t xml:space="preserve">on ‘ what can be learned ‘ from the findings. </w:t>
      </w:r>
      <w:r w:rsidR="00973F30" w:rsidRPr="00A80A5A">
        <w:rPr>
          <w:b/>
          <w:sz w:val="20"/>
          <w:szCs w:val="20"/>
          <w:lang w:val="en-CA" w:eastAsia="en-US"/>
        </w:rPr>
        <w:t xml:space="preserve"> </w:t>
      </w:r>
    </w:p>
    <w:p w14:paraId="453D0F6D" w14:textId="77777777" w:rsidR="00945D7A" w:rsidRDefault="00945D7A" w:rsidP="002D4755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5285AFC6" w14:textId="77777777" w:rsidR="00C56194" w:rsidRDefault="00945D7A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>Several of the salient points Mr. Donnelly pointed to was firstly</w:t>
      </w:r>
      <w:r w:rsidR="00C56194">
        <w:rPr>
          <w:b/>
          <w:sz w:val="20"/>
          <w:szCs w:val="20"/>
          <w:lang w:val="en-CA" w:eastAsia="en-US"/>
        </w:rPr>
        <w:t xml:space="preserve"> </w:t>
      </w:r>
      <w:r>
        <w:rPr>
          <w:b/>
          <w:sz w:val="20"/>
          <w:szCs w:val="20"/>
          <w:lang w:val="en-CA" w:eastAsia="en-US"/>
        </w:rPr>
        <w:t xml:space="preserve">  the high degree of similarity of </w:t>
      </w:r>
      <w:proofErr w:type="gramStart"/>
      <w:r>
        <w:rPr>
          <w:b/>
          <w:sz w:val="20"/>
          <w:szCs w:val="20"/>
          <w:lang w:val="en-CA" w:eastAsia="en-US"/>
        </w:rPr>
        <w:t>findings  -</w:t>
      </w:r>
      <w:proofErr w:type="gramEnd"/>
      <w:r>
        <w:rPr>
          <w:b/>
          <w:sz w:val="20"/>
          <w:szCs w:val="20"/>
          <w:lang w:val="en-CA" w:eastAsia="en-US"/>
        </w:rPr>
        <w:t xml:space="preserve">amounts and types of undesirables received for sorting at the FEP -between the recent waste characterization study sponsored and conducted earlier by The Municipality and the  more  recent study more recently  by CMC . </w:t>
      </w:r>
      <w:r w:rsidR="00C56194">
        <w:rPr>
          <w:b/>
          <w:sz w:val="20"/>
          <w:szCs w:val="20"/>
          <w:lang w:val="en-CA" w:eastAsia="en-US"/>
        </w:rPr>
        <w:t>This dual set of similar outcomes supports the acceptance of the findings with a high degree of credibility.</w:t>
      </w:r>
    </w:p>
    <w:p w14:paraId="6DB51D56" w14:textId="77777777" w:rsidR="00C56194" w:rsidRDefault="00C56194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58336759" w14:textId="77777777" w:rsidR="00C56194" w:rsidRDefault="00C56194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  <w:proofErr w:type="spellStart"/>
      <w:r>
        <w:rPr>
          <w:b/>
          <w:sz w:val="20"/>
          <w:szCs w:val="20"/>
          <w:lang w:val="en-CA" w:eastAsia="en-US"/>
        </w:rPr>
        <w:t>Mr</w:t>
      </w:r>
      <w:proofErr w:type="spellEnd"/>
      <w:r>
        <w:rPr>
          <w:b/>
          <w:sz w:val="20"/>
          <w:szCs w:val="20"/>
          <w:lang w:val="en-CA" w:eastAsia="en-US"/>
        </w:rPr>
        <w:t xml:space="preserve"> Donnelly, pointed to a number of program </w:t>
      </w:r>
      <w:proofErr w:type="gramStart"/>
      <w:r>
        <w:rPr>
          <w:b/>
          <w:sz w:val="20"/>
          <w:szCs w:val="20"/>
          <w:lang w:val="en-CA" w:eastAsia="en-US"/>
        </w:rPr>
        <w:t>initiatives</w:t>
      </w:r>
      <w:r w:rsidR="006F7D91">
        <w:rPr>
          <w:b/>
          <w:sz w:val="20"/>
          <w:szCs w:val="20"/>
          <w:lang w:val="en-CA" w:eastAsia="en-US"/>
        </w:rPr>
        <w:t xml:space="preserve"> </w:t>
      </w:r>
      <w:r>
        <w:rPr>
          <w:b/>
          <w:sz w:val="20"/>
          <w:szCs w:val="20"/>
          <w:lang w:val="en-CA" w:eastAsia="en-US"/>
        </w:rPr>
        <w:t xml:space="preserve"> The</w:t>
      </w:r>
      <w:proofErr w:type="gramEnd"/>
      <w:r>
        <w:rPr>
          <w:b/>
          <w:sz w:val="20"/>
          <w:szCs w:val="20"/>
          <w:lang w:val="en-CA" w:eastAsia="en-US"/>
        </w:rPr>
        <w:t xml:space="preserve"> Board</w:t>
      </w:r>
      <w:r w:rsidR="006F7D91">
        <w:rPr>
          <w:b/>
          <w:sz w:val="20"/>
          <w:szCs w:val="20"/>
          <w:lang w:val="en-CA" w:eastAsia="en-US"/>
        </w:rPr>
        <w:t xml:space="preserve"> could consider</w:t>
      </w:r>
      <w:r>
        <w:rPr>
          <w:b/>
          <w:sz w:val="20"/>
          <w:szCs w:val="20"/>
          <w:lang w:val="en-CA" w:eastAsia="en-US"/>
        </w:rPr>
        <w:t xml:space="preserve"> in collaboration with the Solid Waste Resource office of HRM .</w:t>
      </w:r>
      <w:r w:rsidR="006F7D91">
        <w:rPr>
          <w:b/>
          <w:sz w:val="20"/>
          <w:szCs w:val="20"/>
          <w:lang w:val="en-CA" w:eastAsia="en-US"/>
        </w:rPr>
        <w:t xml:space="preserve"> And </w:t>
      </w:r>
      <w:proofErr w:type="gramStart"/>
      <w:r w:rsidR="006F7D91">
        <w:rPr>
          <w:b/>
          <w:sz w:val="20"/>
          <w:szCs w:val="20"/>
          <w:lang w:val="en-CA" w:eastAsia="en-US"/>
        </w:rPr>
        <w:t>most ,</w:t>
      </w:r>
      <w:proofErr w:type="gramEnd"/>
      <w:r w:rsidR="006F7D91">
        <w:rPr>
          <w:b/>
          <w:sz w:val="20"/>
          <w:szCs w:val="20"/>
          <w:lang w:val="en-CA" w:eastAsia="en-US"/>
        </w:rPr>
        <w:t xml:space="preserve"> if not all , of these initiatives is through redesign of our collective educational resources – to effect better diversion practices from both residents and businesses. </w:t>
      </w:r>
    </w:p>
    <w:p w14:paraId="4710ABF4" w14:textId="77777777" w:rsidR="006F7D91" w:rsidRDefault="006F7D91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65A19BAF" w14:textId="77777777" w:rsidR="006F7D91" w:rsidRDefault="006F7D91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  <w:proofErr w:type="spellStart"/>
      <w:r>
        <w:rPr>
          <w:b/>
          <w:sz w:val="20"/>
          <w:szCs w:val="20"/>
          <w:lang w:val="en-CA" w:eastAsia="en-US"/>
        </w:rPr>
        <w:t>Mr</w:t>
      </w:r>
      <w:proofErr w:type="spellEnd"/>
      <w:r>
        <w:rPr>
          <w:b/>
          <w:sz w:val="20"/>
          <w:szCs w:val="20"/>
          <w:lang w:val="en-CA" w:eastAsia="en-US"/>
        </w:rPr>
        <w:t xml:space="preserve"> Donnelly, advised that not withstanding the importance of getting on with such initiatives through early engagement sought with the appropriate offices of </w:t>
      </w:r>
      <w:proofErr w:type="gramStart"/>
      <w:r>
        <w:rPr>
          <w:b/>
          <w:sz w:val="20"/>
          <w:szCs w:val="20"/>
          <w:lang w:val="en-CA" w:eastAsia="en-US"/>
        </w:rPr>
        <w:t>HRM ;</w:t>
      </w:r>
      <w:proofErr w:type="gramEnd"/>
      <w:r>
        <w:rPr>
          <w:b/>
          <w:sz w:val="20"/>
          <w:szCs w:val="20"/>
          <w:lang w:val="en-CA" w:eastAsia="en-US"/>
        </w:rPr>
        <w:t xml:space="preserve"> that first The Board receives the benefit of hearing </w:t>
      </w:r>
      <w:r w:rsidR="00A73AF2">
        <w:rPr>
          <w:b/>
          <w:sz w:val="20"/>
          <w:szCs w:val="20"/>
          <w:lang w:val="en-CA" w:eastAsia="en-US"/>
        </w:rPr>
        <w:t>and considering the input and views of the operator, Mirror, and to receive the final report</w:t>
      </w:r>
      <w:r w:rsidR="00E23512">
        <w:rPr>
          <w:b/>
          <w:sz w:val="20"/>
          <w:szCs w:val="20"/>
          <w:lang w:val="en-CA" w:eastAsia="en-US"/>
        </w:rPr>
        <w:t xml:space="preserve"> including the anticipated </w:t>
      </w:r>
      <w:r w:rsidR="00A73AF2">
        <w:rPr>
          <w:b/>
          <w:sz w:val="20"/>
          <w:szCs w:val="20"/>
          <w:lang w:val="en-CA" w:eastAsia="en-US"/>
        </w:rPr>
        <w:t xml:space="preserve"> recommendations from the author , Dr. Paul Arnold.</w:t>
      </w:r>
    </w:p>
    <w:p w14:paraId="03DE85EF" w14:textId="77777777" w:rsidR="002173CB" w:rsidRDefault="002173CB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>Given the above</w:t>
      </w:r>
      <w:r w:rsidR="00801FD7">
        <w:rPr>
          <w:b/>
          <w:sz w:val="20"/>
          <w:szCs w:val="20"/>
          <w:lang w:val="en-CA" w:eastAsia="en-US"/>
        </w:rPr>
        <w:t xml:space="preserve"> presentation and its counsel for the consideration </w:t>
      </w:r>
      <w:proofErr w:type="gramStart"/>
      <w:r w:rsidR="00801FD7">
        <w:rPr>
          <w:b/>
          <w:sz w:val="20"/>
          <w:szCs w:val="20"/>
          <w:lang w:val="en-CA" w:eastAsia="en-US"/>
        </w:rPr>
        <w:t xml:space="preserve">of </w:t>
      </w:r>
      <w:r>
        <w:rPr>
          <w:b/>
          <w:sz w:val="20"/>
          <w:szCs w:val="20"/>
          <w:lang w:val="en-CA" w:eastAsia="en-US"/>
        </w:rPr>
        <w:t xml:space="preserve"> The</w:t>
      </w:r>
      <w:proofErr w:type="gramEnd"/>
      <w:r>
        <w:rPr>
          <w:b/>
          <w:sz w:val="20"/>
          <w:szCs w:val="20"/>
          <w:lang w:val="en-CA" w:eastAsia="en-US"/>
        </w:rPr>
        <w:t xml:space="preserve"> Board:</w:t>
      </w:r>
    </w:p>
    <w:p w14:paraId="0AC4D0E2" w14:textId="77777777" w:rsidR="00C1165E" w:rsidRDefault="00C1165E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3B8E2446" w14:textId="77777777" w:rsidR="002173CB" w:rsidRDefault="002173CB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>Motion by Bob Angus seconded by Scott Gut</w:t>
      </w:r>
      <w:r w:rsidR="00673163">
        <w:rPr>
          <w:b/>
          <w:sz w:val="20"/>
          <w:szCs w:val="20"/>
          <w:lang w:val="en-CA" w:eastAsia="en-US"/>
        </w:rPr>
        <w:t>hrie for direction to the Executive Director to send a</w:t>
      </w:r>
      <w:r w:rsidR="004D0661">
        <w:rPr>
          <w:b/>
          <w:sz w:val="20"/>
          <w:szCs w:val="20"/>
          <w:lang w:val="en-CA" w:eastAsia="en-US"/>
        </w:rPr>
        <w:t xml:space="preserve"> letter to Mayor Savage offering CMC’s assistance to</w:t>
      </w:r>
      <w:r w:rsidR="00673163">
        <w:rPr>
          <w:b/>
          <w:sz w:val="20"/>
          <w:szCs w:val="20"/>
          <w:lang w:val="en-CA" w:eastAsia="en-US"/>
        </w:rPr>
        <w:t xml:space="preserve"> his office and Council through a listing of recommendations for greater waste resour</w:t>
      </w:r>
      <w:r w:rsidR="004D0661">
        <w:rPr>
          <w:b/>
          <w:sz w:val="20"/>
          <w:szCs w:val="20"/>
          <w:lang w:val="en-CA" w:eastAsia="en-US"/>
        </w:rPr>
        <w:t>ce diversion away from the Otter</w:t>
      </w:r>
      <w:r w:rsidR="00673163">
        <w:rPr>
          <w:b/>
          <w:sz w:val="20"/>
          <w:szCs w:val="20"/>
          <w:lang w:val="en-CA" w:eastAsia="en-US"/>
        </w:rPr>
        <w:t xml:space="preserve"> </w:t>
      </w:r>
      <w:proofErr w:type="gramStart"/>
      <w:r w:rsidR="00673163">
        <w:rPr>
          <w:b/>
          <w:sz w:val="20"/>
          <w:szCs w:val="20"/>
          <w:lang w:val="en-CA" w:eastAsia="en-US"/>
        </w:rPr>
        <w:t>lake</w:t>
      </w:r>
      <w:proofErr w:type="gramEnd"/>
      <w:r w:rsidR="00673163">
        <w:rPr>
          <w:b/>
          <w:sz w:val="20"/>
          <w:szCs w:val="20"/>
          <w:lang w:val="en-CA" w:eastAsia="en-US"/>
        </w:rPr>
        <w:t xml:space="preserve"> Landfill.  There was Board consensus </w:t>
      </w:r>
      <w:r>
        <w:rPr>
          <w:b/>
          <w:sz w:val="20"/>
          <w:szCs w:val="20"/>
          <w:lang w:val="en-CA" w:eastAsia="en-US"/>
        </w:rPr>
        <w:t>that prior to</w:t>
      </w:r>
      <w:r w:rsidR="004D0661">
        <w:rPr>
          <w:b/>
          <w:sz w:val="20"/>
          <w:szCs w:val="20"/>
          <w:lang w:val="en-CA" w:eastAsia="en-US"/>
        </w:rPr>
        <w:t xml:space="preserve"> our offer of</w:t>
      </w:r>
      <w:r>
        <w:rPr>
          <w:b/>
          <w:sz w:val="20"/>
          <w:szCs w:val="20"/>
          <w:lang w:val="en-CA" w:eastAsia="en-US"/>
        </w:rPr>
        <w:t xml:space="preserve"> engagement with HRM on </w:t>
      </w:r>
      <w:r w:rsidR="00C1165E">
        <w:rPr>
          <w:b/>
          <w:sz w:val="20"/>
          <w:szCs w:val="20"/>
          <w:lang w:val="en-CA" w:eastAsia="en-US"/>
        </w:rPr>
        <w:t xml:space="preserve">the Board’s </w:t>
      </w:r>
      <w:proofErr w:type="gramStart"/>
      <w:r w:rsidR="00C1165E">
        <w:rPr>
          <w:b/>
          <w:sz w:val="20"/>
          <w:szCs w:val="20"/>
          <w:lang w:val="en-CA" w:eastAsia="en-US"/>
        </w:rPr>
        <w:t>recommendations  :</w:t>
      </w:r>
      <w:proofErr w:type="gramEnd"/>
      <w:r w:rsidR="00C1165E">
        <w:rPr>
          <w:b/>
          <w:sz w:val="20"/>
          <w:szCs w:val="20"/>
          <w:lang w:val="en-CA" w:eastAsia="en-US"/>
        </w:rPr>
        <w:t xml:space="preserve"> </w:t>
      </w:r>
      <w:r>
        <w:rPr>
          <w:b/>
          <w:sz w:val="20"/>
          <w:szCs w:val="20"/>
          <w:lang w:val="en-CA" w:eastAsia="en-US"/>
        </w:rPr>
        <w:t xml:space="preserve">to arrange a Board  meeting as </w:t>
      </w:r>
      <w:r w:rsidR="00C1165E">
        <w:rPr>
          <w:b/>
          <w:sz w:val="20"/>
          <w:szCs w:val="20"/>
          <w:lang w:val="en-CA" w:eastAsia="en-US"/>
        </w:rPr>
        <w:t>early as next month , specifically on  June 15 . The purpose is</w:t>
      </w:r>
      <w:r>
        <w:rPr>
          <w:b/>
          <w:sz w:val="20"/>
          <w:szCs w:val="20"/>
          <w:lang w:val="en-CA" w:eastAsia="en-US"/>
        </w:rPr>
        <w:t xml:space="preserve"> to </w:t>
      </w:r>
      <w:proofErr w:type="gramStart"/>
      <w:r>
        <w:rPr>
          <w:b/>
          <w:sz w:val="20"/>
          <w:szCs w:val="20"/>
          <w:lang w:val="en-CA" w:eastAsia="en-US"/>
        </w:rPr>
        <w:t xml:space="preserve">receive </w:t>
      </w:r>
      <w:r w:rsidR="004D0661">
        <w:rPr>
          <w:b/>
          <w:sz w:val="20"/>
          <w:szCs w:val="20"/>
          <w:lang w:val="en-CA" w:eastAsia="en-US"/>
        </w:rPr>
        <w:t>,</w:t>
      </w:r>
      <w:proofErr w:type="gramEnd"/>
      <w:r w:rsidR="004D0661">
        <w:rPr>
          <w:b/>
          <w:sz w:val="20"/>
          <w:szCs w:val="20"/>
          <w:lang w:val="en-CA" w:eastAsia="en-US"/>
        </w:rPr>
        <w:t xml:space="preserve"> and gain the benefit of ,</w:t>
      </w:r>
      <w:r>
        <w:rPr>
          <w:b/>
          <w:sz w:val="20"/>
          <w:szCs w:val="20"/>
          <w:lang w:val="en-CA" w:eastAsia="en-US"/>
        </w:rPr>
        <w:t xml:space="preserve"> the final report from Dr. Paul Arnold including</w:t>
      </w:r>
      <w:r w:rsidR="00C1165E">
        <w:rPr>
          <w:b/>
          <w:sz w:val="20"/>
          <w:szCs w:val="20"/>
          <w:lang w:val="en-CA" w:eastAsia="en-US"/>
        </w:rPr>
        <w:t xml:space="preserve"> the consideration of </w:t>
      </w:r>
      <w:r>
        <w:rPr>
          <w:b/>
          <w:sz w:val="20"/>
          <w:szCs w:val="20"/>
          <w:lang w:val="en-CA" w:eastAsia="en-US"/>
        </w:rPr>
        <w:t xml:space="preserve"> his </w:t>
      </w:r>
      <w:r w:rsidR="00C1165E">
        <w:rPr>
          <w:b/>
          <w:sz w:val="20"/>
          <w:szCs w:val="20"/>
          <w:lang w:val="en-CA" w:eastAsia="en-US"/>
        </w:rPr>
        <w:t xml:space="preserve">forthcoming </w:t>
      </w:r>
      <w:r>
        <w:rPr>
          <w:b/>
          <w:sz w:val="20"/>
          <w:szCs w:val="20"/>
          <w:lang w:val="en-CA" w:eastAsia="en-US"/>
        </w:rPr>
        <w:t>recommendations</w:t>
      </w:r>
      <w:r w:rsidR="00C1165E">
        <w:rPr>
          <w:b/>
          <w:sz w:val="20"/>
          <w:szCs w:val="20"/>
          <w:lang w:val="en-CA" w:eastAsia="en-US"/>
        </w:rPr>
        <w:t xml:space="preserve"> together with the </w:t>
      </w:r>
      <w:r>
        <w:rPr>
          <w:b/>
          <w:sz w:val="20"/>
          <w:szCs w:val="20"/>
          <w:lang w:val="en-CA" w:eastAsia="en-US"/>
        </w:rPr>
        <w:t xml:space="preserve">opportunity to hear and consider input from the operator, Mirror.  Carried.  </w:t>
      </w:r>
    </w:p>
    <w:p w14:paraId="571277C8" w14:textId="77777777" w:rsidR="00196679" w:rsidRDefault="00196679" w:rsidP="00C56194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7A8A1223" w14:textId="77777777" w:rsidR="00196679" w:rsidRPr="00801FD7" w:rsidRDefault="00196679" w:rsidP="00801FD7">
      <w:pPr>
        <w:pStyle w:val="ListParagraph"/>
        <w:numPr>
          <w:ilvl w:val="0"/>
          <w:numId w:val="15"/>
        </w:numPr>
        <w:rPr>
          <w:b/>
          <w:sz w:val="20"/>
          <w:szCs w:val="20"/>
          <w:lang w:val="en-CA" w:eastAsia="en-US"/>
        </w:rPr>
      </w:pPr>
      <w:r w:rsidRPr="00801FD7">
        <w:rPr>
          <w:b/>
          <w:sz w:val="20"/>
          <w:szCs w:val="20"/>
          <w:lang w:val="en-CA" w:eastAsia="en-US"/>
        </w:rPr>
        <w:t>Ratify the communication program expenditures, as budgeted, for the past two months of March and April.</w:t>
      </w:r>
    </w:p>
    <w:p w14:paraId="1DE6CACB" w14:textId="77777777" w:rsidR="00196679" w:rsidRDefault="00196679" w:rsidP="00196679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39FE8DCF" w14:textId="77777777" w:rsidR="00673163" w:rsidRDefault="00196679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Moved by Lindsay Gates seconded by Murray Power to ratify the approved invoices </w:t>
      </w:r>
      <w:r w:rsidR="00E76808">
        <w:rPr>
          <w:b/>
          <w:sz w:val="20"/>
          <w:szCs w:val="20"/>
          <w:lang w:val="en-CA" w:eastAsia="en-US"/>
        </w:rPr>
        <w:t xml:space="preserve">as </w:t>
      </w:r>
      <w:proofErr w:type="gramStart"/>
      <w:r w:rsidR="00E76808">
        <w:rPr>
          <w:b/>
          <w:sz w:val="20"/>
          <w:szCs w:val="20"/>
          <w:lang w:val="en-CA" w:eastAsia="en-US"/>
        </w:rPr>
        <w:t>submitted  to</w:t>
      </w:r>
      <w:proofErr w:type="gramEnd"/>
      <w:r w:rsidR="00E76808">
        <w:rPr>
          <w:b/>
          <w:sz w:val="20"/>
          <w:szCs w:val="20"/>
          <w:lang w:val="en-CA" w:eastAsia="en-US"/>
        </w:rPr>
        <w:t xml:space="preserve"> HRM  in the amounts of  $ 3, 362.83 ( March ) and $ 4, 082.50 ( April ) which amounts includes the applicable HST taxes. </w:t>
      </w:r>
      <w:r>
        <w:rPr>
          <w:b/>
          <w:sz w:val="20"/>
          <w:szCs w:val="20"/>
          <w:lang w:val="en-CA" w:eastAsia="en-US"/>
        </w:rPr>
        <w:t xml:space="preserve"> </w:t>
      </w:r>
      <w:r w:rsidR="00E76808">
        <w:rPr>
          <w:b/>
          <w:sz w:val="20"/>
          <w:szCs w:val="20"/>
          <w:lang w:val="en-CA" w:eastAsia="en-US"/>
        </w:rPr>
        <w:t xml:space="preserve">Carried </w:t>
      </w:r>
      <w:r w:rsidR="00801FD7">
        <w:rPr>
          <w:b/>
          <w:sz w:val="20"/>
          <w:szCs w:val="20"/>
          <w:lang w:val="en-CA" w:eastAsia="en-US"/>
        </w:rPr>
        <w:t xml:space="preserve">                               </w:t>
      </w:r>
      <w:r w:rsidR="00673163">
        <w:rPr>
          <w:b/>
          <w:sz w:val="20"/>
          <w:szCs w:val="20"/>
          <w:lang w:val="en-CA" w:eastAsia="en-US"/>
        </w:rPr>
        <w:t xml:space="preserve">                </w:t>
      </w:r>
      <w:r w:rsidR="00801FD7">
        <w:rPr>
          <w:b/>
          <w:sz w:val="20"/>
          <w:szCs w:val="20"/>
          <w:lang w:val="en-CA" w:eastAsia="en-US"/>
        </w:rPr>
        <w:t xml:space="preserve">     </w:t>
      </w:r>
      <w:r w:rsidR="00673163">
        <w:rPr>
          <w:b/>
          <w:sz w:val="20"/>
          <w:szCs w:val="20"/>
          <w:lang w:val="en-CA" w:eastAsia="en-US"/>
        </w:rPr>
        <w:t>Page 2 of 3</w:t>
      </w:r>
      <w:r w:rsidR="00801FD7">
        <w:rPr>
          <w:b/>
          <w:sz w:val="20"/>
          <w:szCs w:val="20"/>
          <w:lang w:val="en-CA" w:eastAsia="en-US"/>
        </w:rPr>
        <w:t xml:space="preserve">   </w:t>
      </w:r>
    </w:p>
    <w:p w14:paraId="759323A6" w14:textId="77777777" w:rsidR="00673163" w:rsidRDefault="00673163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28CB9543" w14:textId="77777777" w:rsidR="00673163" w:rsidRDefault="00673163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2529EBDB" w14:textId="77777777" w:rsidR="00673163" w:rsidRDefault="00673163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5449F318" w14:textId="77777777" w:rsidR="00801FD7" w:rsidRDefault="00673163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>Page 3 of 3</w:t>
      </w:r>
      <w:r w:rsidR="00801FD7">
        <w:rPr>
          <w:b/>
          <w:sz w:val="20"/>
          <w:szCs w:val="20"/>
          <w:lang w:val="en-CA" w:eastAsia="en-US"/>
        </w:rPr>
        <w:t xml:space="preserve">                                  </w:t>
      </w:r>
    </w:p>
    <w:p w14:paraId="33FFC4F3" w14:textId="77777777" w:rsidR="00801FD7" w:rsidRDefault="00801FD7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763360F6" w14:textId="77777777" w:rsidR="00FD359C" w:rsidRDefault="00CB6DB1" w:rsidP="00801FD7">
      <w:pPr>
        <w:pStyle w:val="ListParagraph"/>
        <w:ind w:left="360"/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>6.1   Status of</w:t>
      </w:r>
      <w:r w:rsidR="00FD359C">
        <w:rPr>
          <w:b/>
          <w:sz w:val="20"/>
          <w:szCs w:val="20"/>
          <w:lang w:val="en-CA" w:eastAsia="en-US"/>
        </w:rPr>
        <w:t xml:space="preserve"> HRM </w:t>
      </w:r>
      <w:proofErr w:type="gramStart"/>
      <w:r w:rsidR="00FD359C">
        <w:rPr>
          <w:b/>
          <w:sz w:val="20"/>
          <w:szCs w:val="20"/>
          <w:lang w:val="en-CA" w:eastAsia="en-US"/>
        </w:rPr>
        <w:t xml:space="preserve">Council’s </w:t>
      </w:r>
      <w:r>
        <w:rPr>
          <w:b/>
          <w:sz w:val="20"/>
          <w:szCs w:val="20"/>
          <w:lang w:val="en-CA" w:eastAsia="en-US"/>
        </w:rPr>
        <w:t xml:space="preserve"> </w:t>
      </w:r>
      <w:r w:rsidR="00FD359C">
        <w:rPr>
          <w:b/>
          <w:sz w:val="20"/>
          <w:szCs w:val="20"/>
          <w:lang w:val="en-CA" w:eastAsia="en-US"/>
        </w:rPr>
        <w:t>Motion</w:t>
      </w:r>
      <w:proofErr w:type="gramEnd"/>
      <w:r w:rsidR="00FD359C">
        <w:rPr>
          <w:b/>
          <w:sz w:val="20"/>
          <w:szCs w:val="20"/>
          <w:lang w:val="en-CA" w:eastAsia="en-US"/>
        </w:rPr>
        <w:t xml:space="preserve"> of December 8, 2015 directing staff for a report on consideration of Community Integration Fund for extension of  the Otter lake Landfill .                                                                                                                                      </w:t>
      </w:r>
      <w:r w:rsidR="00673163">
        <w:rPr>
          <w:b/>
          <w:sz w:val="20"/>
          <w:szCs w:val="20"/>
          <w:lang w:val="en-CA" w:eastAsia="en-US"/>
        </w:rPr>
        <w:t xml:space="preserve">                    </w:t>
      </w:r>
    </w:p>
    <w:p w14:paraId="2C1BB089" w14:textId="77777777" w:rsidR="00D9176B" w:rsidRDefault="000B565B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Councillor Adams shared with the Board that apparently one or several of </w:t>
      </w:r>
      <w:r w:rsidR="000B1DDE">
        <w:rPr>
          <w:b/>
          <w:sz w:val="20"/>
          <w:szCs w:val="20"/>
          <w:lang w:val="en-CA" w:eastAsia="en-US"/>
        </w:rPr>
        <w:t xml:space="preserve">unnamed HRM staff who may relate </w:t>
      </w:r>
      <w:proofErr w:type="gramStart"/>
      <w:r w:rsidR="000B1DDE">
        <w:rPr>
          <w:b/>
          <w:sz w:val="20"/>
          <w:szCs w:val="20"/>
          <w:lang w:val="en-CA" w:eastAsia="en-US"/>
        </w:rPr>
        <w:t xml:space="preserve">to </w:t>
      </w:r>
      <w:r>
        <w:rPr>
          <w:b/>
          <w:sz w:val="20"/>
          <w:szCs w:val="20"/>
          <w:lang w:val="en-CA" w:eastAsia="en-US"/>
        </w:rPr>
        <w:t xml:space="preserve"> this</w:t>
      </w:r>
      <w:proofErr w:type="gramEnd"/>
      <w:r>
        <w:rPr>
          <w:b/>
          <w:sz w:val="20"/>
          <w:szCs w:val="20"/>
          <w:lang w:val="en-CA" w:eastAsia="en-US"/>
        </w:rPr>
        <w:t xml:space="preserve"> file has</w:t>
      </w:r>
      <w:r w:rsidR="00D9176B">
        <w:rPr>
          <w:b/>
          <w:sz w:val="20"/>
          <w:szCs w:val="20"/>
          <w:lang w:val="en-CA" w:eastAsia="en-US"/>
        </w:rPr>
        <w:t xml:space="preserve"> expressed to him their  interpretation of </w:t>
      </w:r>
      <w:r>
        <w:rPr>
          <w:b/>
          <w:sz w:val="20"/>
          <w:szCs w:val="20"/>
          <w:lang w:val="en-CA" w:eastAsia="en-US"/>
        </w:rPr>
        <w:t xml:space="preserve"> extension of the landfill to mean extension in height not extension in time.</w:t>
      </w:r>
      <w:r w:rsidR="00371D8F">
        <w:rPr>
          <w:b/>
          <w:sz w:val="20"/>
          <w:szCs w:val="20"/>
          <w:lang w:val="en-CA" w:eastAsia="en-US"/>
        </w:rPr>
        <w:t xml:space="preserve"> It should be noted that The Board - as far as we know Council itself - has received nothing in writing from staff on this matter. </w:t>
      </w:r>
    </w:p>
    <w:p w14:paraId="3D50324A" w14:textId="77777777" w:rsidR="005C3A5C" w:rsidRDefault="000B565B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 </w:t>
      </w:r>
      <w:r w:rsidR="00D03771">
        <w:rPr>
          <w:b/>
          <w:sz w:val="20"/>
          <w:szCs w:val="20"/>
          <w:lang w:val="en-CA" w:eastAsia="en-US"/>
        </w:rPr>
        <w:t xml:space="preserve">It was pointed out by several Board </w:t>
      </w:r>
      <w:proofErr w:type="gramStart"/>
      <w:r w:rsidR="00D03771">
        <w:rPr>
          <w:b/>
          <w:sz w:val="20"/>
          <w:szCs w:val="20"/>
          <w:lang w:val="en-CA" w:eastAsia="en-US"/>
        </w:rPr>
        <w:t>members ,</w:t>
      </w:r>
      <w:proofErr w:type="gramEnd"/>
      <w:r w:rsidR="00D03771">
        <w:rPr>
          <w:b/>
          <w:sz w:val="20"/>
          <w:szCs w:val="20"/>
          <w:lang w:val="en-CA" w:eastAsia="en-US"/>
        </w:rPr>
        <w:t xml:space="preserve"> it is </w:t>
      </w:r>
      <w:r w:rsidR="00032E07">
        <w:rPr>
          <w:b/>
          <w:sz w:val="20"/>
          <w:szCs w:val="20"/>
          <w:lang w:val="en-CA" w:eastAsia="en-US"/>
        </w:rPr>
        <w:t xml:space="preserve">very troublesome </w:t>
      </w:r>
      <w:r w:rsidR="00D03771">
        <w:rPr>
          <w:b/>
          <w:sz w:val="20"/>
          <w:szCs w:val="20"/>
          <w:lang w:val="en-CA" w:eastAsia="en-US"/>
        </w:rPr>
        <w:t xml:space="preserve">to learn of this misinterpretation of the motion </w:t>
      </w:r>
      <w:r w:rsidR="005C3A5C">
        <w:rPr>
          <w:b/>
          <w:sz w:val="20"/>
          <w:szCs w:val="20"/>
          <w:lang w:val="en-CA" w:eastAsia="en-US"/>
        </w:rPr>
        <w:t xml:space="preserve">. </w:t>
      </w:r>
      <w:r w:rsidR="00D9176B">
        <w:rPr>
          <w:b/>
          <w:sz w:val="20"/>
          <w:szCs w:val="20"/>
          <w:lang w:val="en-CA" w:eastAsia="en-US"/>
        </w:rPr>
        <w:t xml:space="preserve">As </w:t>
      </w:r>
      <w:proofErr w:type="gramStart"/>
      <w:r w:rsidR="00D9176B">
        <w:rPr>
          <w:b/>
          <w:sz w:val="20"/>
          <w:szCs w:val="20"/>
          <w:lang w:val="en-CA" w:eastAsia="en-US"/>
        </w:rPr>
        <w:t>well ,</w:t>
      </w:r>
      <w:proofErr w:type="gramEnd"/>
      <w:r w:rsidR="00D9176B">
        <w:rPr>
          <w:b/>
          <w:sz w:val="20"/>
          <w:szCs w:val="20"/>
          <w:lang w:val="en-CA" w:eastAsia="en-US"/>
        </w:rPr>
        <w:t xml:space="preserve">  The Board members expressed  that there has been no action on this motion </w:t>
      </w:r>
      <w:r w:rsidR="004541C1">
        <w:rPr>
          <w:b/>
          <w:sz w:val="20"/>
          <w:szCs w:val="20"/>
          <w:lang w:val="en-CA" w:eastAsia="en-US"/>
        </w:rPr>
        <w:t xml:space="preserve">of direction </w:t>
      </w:r>
      <w:r w:rsidR="00D9176B">
        <w:rPr>
          <w:b/>
          <w:sz w:val="20"/>
          <w:szCs w:val="20"/>
          <w:lang w:val="en-CA" w:eastAsia="en-US"/>
        </w:rPr>
        <w:t xml:space="preserve"> from  staff  now one and a half years later. </w:t>
      </w:r>
      <w:r w:rsidR="004541C1">
        <w:rPr>
          <w:b/>
          <w:sz w:val="20"/>
          <w:szCs w:val="20"/>
          <w:lang w:val="en-CA" w:eastAsia="en-US"/>
        </w:rPr>
        <w:t xml:space="preserve"> Input was offered </w:t>
      </w:r>
      <w:r w:rsidR="00D03771">
        <w:rPr>
          <w:b/>
          <w:sz w:val="20"/>
          <w:szCs w:val="20"/>
          <w:lang w:val="en-CA" w:eastAsia="en-US"/>
        </w:rPr>
        <w:t xml:space="preserve">from </w:t>
      </w:r>
      <w:r w:rsidR="005C3A5C">
        <w:rPr>
          <w:b/>
          <w:sz w:val="20"/>
          <w:szCs w:val="20"/>
          <w:lang w:val="en-CA" w:eastAsia="en-US"/>
        </w:rPr>
        <w:t xml:space="preserve">the CMC executive Director, Reg </w:t>
      </w:r>
      <w:proofErr w:type="gramStart"/>
      <w:r w:rsidR="005C3A5C">
        <w:rPr>
          <w:b/>
          <w:sz w:val="20"/>
          <w:szCs w:val="20"/>
          <w:lang w:val="en-CA" w:eastAsia="en-US"/>
        </w:rPr>
        <w:t>Rankin ,</w:t>
      </w:r>
      <w:proofErr w:type="gramEnd"/>
      <w:r w:rsidR="005C3A5C">
        <w:rPr>
          <w:b/>
          <w:sz w:val="20"/>
          <w:szCs w:val="20"/>
          <w:lang w:val="en-CA" w:eastAsia="en-US"/>
        </w:rPr>
        <w:t xml:space="preserve">  the Councillor representing the  affected community c</w:t>
      </w:r>
      <w:r w:rsidR="00E86C24">
        <w:rPr>
          <w:b/>
          <w:sz w:val="20"/>
          <w:szCs w:val="20"/>
          <w:lang w:val="en-CA" w:eastAsia="en-US"/>
        </w:rPr>
        <w:t xml:space="preserve">ouncillor at the time and </w:t>
      </w:r>
      <w:r w:rsidR="005C3A5C">
        <w:rPr>
          <w:b/>
          <w:sz w:val="20"/>
          <w:szCs w:val="20"/>
          <w:lang w:val="en-CA" w:eastAsia="en-US"/>
        </w:rPr>
        <w:t xml:space="preserve"> the mover of the </w:t>
      </w:r>
      <w:r w:rsidR="00E86C24">
        <w:rPr>
          <w:b/>
          <w:sz w:val="20"/>
          <w:szCs w:val="20"/>
          <w:lang w:val="en-CA" w:eastAsia="en-US"/>
        </w:rPr>
        <w:t xml:space="preserve">referenced </w:t>
      </w:r>
      <w:r w:rsidR="00AF3889">
        <w:rPr>
          <w:b/>
          <w:sz w:val="20"/>
          <w:szCs w:val="20"/>
          <w:lang w:val="en-CA" w:eastAsia="en-US"/>
        </w:rPr>
        <w:t>motion. The seconder was the other representative of the affected co</w:t>
      </w:r>
      <w:r w:rsidR="00E86C24">
        <w:rPr>
          <w:b/>
          <w:sz w:val="20"/>
          <w:szCs w:val="20"/>
          <w:lang w:val="en-CA" w:eastAsia="en-US"/>
        </w:rPr>
        <w:t xml:space="preserve">mmunity, Councillor Steve Adams. </w:t>
      </w:r>
      <w:r w:rsidR="00AF3889">
        <w:rPr>
          <w:b/>
          <w:sz w:val="20"/>
          <w:szCs w:val="20"/>
          <w:lang w:val="en-CA" w:eastAsia="en-US"/>
        </w:rPr>
        <w:t xml:space="preserve"> </w:t>
      </w:r>
    </w:p>
    <w:p w14:paraId="48A61567" w14:textId="77777777" w:rsidR="000B565B" w:rsidRDefault="005C3A5C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The cause for </w:t>
      </w:r>
      <w:proofErr w:type="gramStart"/>
      <w:r>
        <w:rPr>
          <w:b/>
          <w:sz w:val="20"/>
          <w:szCs w:val="20"/>
          <w:lang w:val="en-CA" w:eastAsia="en-US"/>
        </w:rPr>
        <w:t>c</w:t>
      </w:r>
      <w:r w:rsidR="004541C1">
        <w:rPr>
          <w:b/>
          <w:sz w:val="20"/>
          <w:szCs w:val="20"/>
          <w:lang w:val="en-CA" w:eastAsia="en-US"/>
        </w:rPr>
        <w:t>ommunity  compensation</w:t>
      </w:r>
      <w:proofErr w:type="gramEnd"/>
      <w:r w:rsidR="004541C1">
        <w:rPr>
          <w:b/>
          <w:sz w:val="20"/>
          <w:szCs w:val="20"/>
          <w:lang w:val="en-CA" w:eastAsia="en-US"/>
        </w:rPr>
        <w:t xml:space="preserve"> was recognizing and </w:t>
      </w:r>
      <w:r>
        <w:rPr>
          <w:b/>
          <w:sz w:val="20"/>
          <w:szCs w:val="20"/>
          <w:lang w:val="en-CA" w:eastAsia="en-US"/>
        </w:rPr>
        <w:t xml:space="preserve">taking into account a new condition </w:t>
      </w:r>
      <w:r w:rsidR="004541C1">
        <w:rPr>
          <w:b/>
          <w:sz w:val="20"/>
          <w:szCs w:val="20"/>
          <w:lang w:val="en-CA" w:eastAsia="en-US"/>
        </w:rPr>
        <w:t xml:space="preserve">favourable to the Municipality but </w:t>
      </w:r>
      <w:r>
        <w:rPr>
          <w:b/>
          <w:sz w:val="20"/>
          <w:szCs w:val="20"/>
          <w:lang w:val="en-CA" w:eastAsia="en-US"/>
        </w:rPr>
        <w:t xml:space="preserve">unforeseen over previous years -  </w:t>
      </w:r>
      <w:r w:rsidR="004541C1">
        <w:rPr>
          <w:b/>
          <w:sz w:val="20"/>
          <w:szCs w:val="20"/>
          <w:lang w:val="en-CA" w:eastAsia="en-US"/>
        </w:rPr>
        <w:t xml:space="preserve"> leading to a contractual </w:t>
      </w:r>
      <w:r w:rsidR="00D03771">
        <w:rPr>
          <w:b/>
          <w:sz w:val="20"/>
          <w:szCs w:val="20"/>
          <w:lang w:val="en-CA" w:eastAsia="en-US"/>
        </w:rPr>
        <w:t>offer from the</w:t>
      </w:r>
      <w:r w:rsidR="004541C1">
        <w:rPr>
          <w:b/>
          <w:sz w:val="20"/>
          <w:szCs w:val="20"/>
          <w:lang w:val="en-CA" w:eastAsia="en-US"/>
        </w:rPr>
        <w:t xml:space="preserve"> Municipality to the operator for </w:t>
      </w:r>
      <w:r w:rsidR="00D03771">
        <w:rPr>
          <w:b/>
          <w:sz w:val="20"/>
          <w:szCs w:val="20"/>
          <w:lang w:val="en-CA" w:eastAsia="en-US"/>
        </w:rPr>
        <w:t xml:space="preserve"> an extension of time</w:t>
      </w:r>
      <w:r>
        <w:rPr>
          <w:b/>
          <w:sz w:val="20"/>
          <w:szCs w:val="20"/>
          <w:lang w:val="en-CA" w:eastAsia="en-US"/>
        </w:rPr>
        <w:t xml:space="preserve">. </w:t>
      </w:r>
      <w:r w:rsidR="00D03771">
        <w:rPr>
          <w:b/>
          <w:sz w:val="20"/>
          <w:szCs w:val="20"/>
          <w:lang w:val="en-CA" w:eastAsia="en-US"/>
        </w:rPr>
        <w:t xml:space="preserve"> </w:t>
      </w:r>
      <w:r>
        <w:rPr>
          <w:b/>
          <w:sz w:val="20"/>
          <w:szCs w:val="20"/>
          <w:lang w:val="en-CA" w:eastAsia="en-US"/>
        </w:rPr>
        <w:t xml:space="preserve">And the contractual </w:t>
      </w:r>
      <w:proofErr w:type="gramStart"/>
      <w:r>
        <w:rPr>
          <w:b/>
          <w:sz w:val="20"/>
          <w:szCs w:val="20"/>
          <w:lang w:val="en-CA" w:eastAsia="en-US"/>
        </w:rPr>
        <w:t>terms ,</w:t>
      </w:r>
      <w:proofErr w:type="gramEnd"/>
      <w:r>
        <w:rPr>
          <w:b/>
          <w:sz w:val="20"/>
          <w:szCs w:val="20"/>
          <w:lang w:val="en-CA" w:eastAsia="en-US"/>
        </w:rPr>
        <w:t xml:space="preserve"> </w:t>
      </w:r>
      <w:r w:rsidR="00E86C24">
        <w:rPr>
          <w:b/>
          <w:sz w:val="20"/>
          <w:szCs w:val="20"/>
          <w:lang w:val="en-CA" w:eastAsia="en-US"/>
        </w:rPr>
        <w:t xml:space="preserve">was </w:t>
      </w:r>
      <w:r w:rsidR="00D03771">
        <w:rPr>
          <w:b/>
          <w:sz w:val="20"/>
          <w:szCs w:val="20"/>
          <w:lang w:val="en-CA" w:eastAsia="en-US"/>
        </w:rPr>
        <w:t xml:space="preserve">not </w:t>
      </w:r>
      <w:r>
        <w:rPr>
          <w:b/>
          <w:sz w:val="20"/>
          <w:szCs w:val="20"/>
          <w:lang w:val="en-CA" w:eastAsia="en-US"/>
        </w:rPr>
        <w:t xml:space="preserve">to do with height increase  , </w:t>
      </w:r>
      <w:r w:rsidR="00E86C24">
        <w:rPr>
          <w:b/>
          <w:sz w:val="20"/>
          <w:szCs w:val="20"/>
          <w:lang w:val="en-CA" w:eastAsia="en-US"/>
        </w:rPr>
        <w:t>but</w:t>
      </w:r>
      <w:r w:rsidR="004541C1">
        <w:rPr>
          <w:b/>
          <w:sz w:val="20"/>
          <w:szCs w:val="20"/>
          <w:lang w:val="en-CA" w:eastAsia="en-US"/>
        </w:rPr>
        <w:t xml:space="preserve"> to </w:t>
      </w:r>
      <w:r w:rsidR="00E86C24">
        <w:rPr>
          <w:b/>
          <w:sz w:val="20"/>
          <w:szCs w:val="20"/>
          <w:lang w:val="en-CA" w:eastAsia="en-US"/>
        </w:rPr>
        <w:t xml:space="preserve"> an unexpected remaining capacity in future cells 7, 8 and 9</w:t>
      </w:r>
      <w:r w:rsidR="004541C1">
        <w:rPr>
          <w:b/>
          <w:sz w:val="20"/>
          <w:szCs w:val="20"/>
          <w:lang w:val="en-CA" w:eastAsia="en-US"/>
        </w:rPr>
        <w:t xml:space="preserve"> representing huge future savings for the Municipality . </w:t>
      </w:r>
    </w:p>
    <w:p w14:paraId="268FE610" w14:textId="77777777" w:rsidR="00673163" w:rsidRDefault="00D03771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>In terms of</w:t>
      </w:r>
      <w:r w:rsidR="00CE4C0A">
        <w:rPr>
          <w:b/>
          <w:sz w:val="20"/>
          <w:szCs w:val="20"/>
          <w:lang w:val="en-CA" w:eastAsia="en-US"/>
        </w:rPr>
        <w:t xml:space="preserve"> </w:t>
      </w:r>
      <w:proofErr w:type="gramStart"/>
      <w:r w:rsidR="00CE4C0A">
        <w:rPr>
          <w:b/>
          <w:sz w:val="20"/>
          <w:szCs w:val="20"/>
          <w:lang w:val="en-CA" w:eastAsia="en-US"/>
        </w:rPr>
        <w:t xml:space="preserve">the </w:t>
      </w:r>
      <w:r>
        <w:rPr>
          <w:b/>
          <w:sz w:val="20"/>
          <w:szCs w:val="20"/>
          <w:lang w:val="en-CA" w:eastAsia="en-US"/>
        </w:rPr>
        <w:t xml:space="preserve"> essential</w:t>
      </w:r>
      <w:proofErr w:type="gramEnd"/>
      <w:r w:rsidR="004541C1">
        <w:rPr>
          <w:b/>
          <w:sz w:val="20"/>
          <w:szCs w:val="20"/>
          <w:lang w:val="en-CA" w:eastAsia="en-US"/>
        </w:rPr>
        <w:t xml:space="preserve"> legislative </w:t>
      </w:r>
      <w:r>
        <w:rPr>
          <w:b/>
          <w:sz w:val="20"/>
          <w:szCs w:val="20"/>
          <w:lang w:val="en-CA" w:eastAsia="en-US"/>
        </w:rPr>
        <w:t xml:space="preserve"> background :</w:t>
      </w:r>
      <w:r w:rsidR="004D0661">
        <w:rPr>
          <w:b/>
          <w:sz w:val="20"/>
          <w:szCs w:val="20"/>
          <w:lang w:val="en-CA" w:eastAsia="en-US"/>
        </w:rPr>
        <w:t xml:space="preserve">                                                                                        </w:t>
      </w:r>
      <w:r w:rsidR="000B565B">
        <w:rPr>
          <w:b/>
          <w:sz w:val="20"/>
          <w:szCs w:val="20"/>
          <w:lang w:val="en-CA" w:eastAsia="en-US"/>
        </w:rPr>
        <w:t xml:space="preserve">This motion of consideration of </w:t>
      </w:r>
      <w:r w:rsidR="00D9176B">
        <w:rPr>
          <w:b/>
          <w:sz w:val="20"/>
          <w:szCs w:val="20"/>
          <w:lang w:val="en-CA" w:eastAsia="en-US"/>
        </w:rPr>
        <w:t xml:space="preserve"> community </w:t>
      </w:r>
      <w:r w:rsidR="000B565B">
        <w:rPr>
          <w:b/>
          <w:sz w:val="20"/>
          <w:szCs w:val="20"/>
          <w:lang w:val="en-CA" w:eastAsia="en-US"/>
        </w:rPr>
        <w:t xml:space="preserve">compensation immediately </w:t>
      </w:r>
      <w:r w:rsidR="00D9176B">
        <w:rPr>
          <w:b/>
          <w:sz w:val="20"/>
          <w:szCs w:val="20"/>
          <w:lang w:val="en-CA" w:eastAsia="en-US"/>
        </w:rPr>
        <w:t xml:space="preserve">followed </w:t>
      </w:r>
      <w:r w:rsidR="000B565B">
        <w:rPr>
          <w:b/>
          <w:sz w:val="20"/>
          <w:szCs w:val="20"/>
          <w:lang w:val="en-CA" w:eastAsia="en-US"/>
        </w:rPr>
        <w:t>after the motion to a</w:t>
      </w:r>
      <w:r w:rsidR="00032E07">
        <w:rPr>
          <w:b/>
          <w:sz w:val="20"/>
          <w:szCs w:val="20"/>
          <w:lang w:val="en-CA" w:eastAsia="en-US"/>
        </w:rPr>
        <w:t xml:space="preserve">pprove the extension of </w:t>
      </w:r>
      <w:r w:rsidR="000B565B">
        <w:rPr>
          <w:b/>
          <w:sz w:val="20"/>
          <w:szCs w:val="20"/>
          <w:lang w:val="en-CA" w:eastAsia="en-US"/>
        </w:rPr>
        <w:t xml:space="preserve"> the new  Mirror contract .</w:t>
      </w:r>
      <w:r w:rsidR="00D9176B">
        <w:rPr>
          <w:b/>
          <w:sz w:val="20"/>
          <w:szCs w:val="20"/>
          <w:lang w:val="en-CA" w:eastAsia="en-US"/>
        </w:rPr>
        <w:t xml:space="preserve"> Indeed, the very agenda </w:t>
      </w:r>
      <w:proofErr w:type="gramStart"/>
      <w:r w:rsidR="00D9176B">
        <w:rPr>
          <w:b/>
          <w:sz w:val="20"/>
          <w:szCs w:val="20"/>
          <w:lang w:val="en-CA" w:eastAsia="en-US"/>
        </w:rPr>
        <w:t xml:space="preserve">item </w:t>
      </w:r>
      <w:r w:rsidR="004541C1">
        <w:rPr>
          <w:b/>
          <w:sz w:val="20"/>
          <w:szCs w:val="20"/>
          <w:lang w:val="en-CA" w:eastAsia="en-US"/>
        </w:rPr>
        <w:t xml:space="preserve"> was</w:t>
      </w:r>
      <w:proofErr w:type="gramEnd"/>
      <w:r w:rsidR="004541C1">
        <w:rPr>
          <w:b/>
          <w:sz w:val="20"/>
          <w:szCs w:val="20"/>
          <w:lang w:val="en-CA" w:eastAsia="en-US"/>
        </w:rPr>
        <w:t xml:space="preserve"> titled the ‘ proposed </w:t>
      </w:r>
      <w:r w:rsidR="00D9176B">
        <w:rPr>
          <w:b/>
          <w:sz w:val="20"/>
          <w:szCs w:val="20"/>
          <w:lang w:val="en-CA" w:eastAsia="en-US"/>
        </w:rPr>
        <w:t xml:space="preserve">  contract </w:t>
      </w:r>
      <w:r w:rsidR="004541C1">
        <w:rPr>
          <w:b/>
          <w:sz w:val="20"/>
          <w:szCs w:val="20"/>
          <w:lang w:val="en-CA" w:eastAsia="en-US"/>
        </w:rPr>
        <w:t xml:space="preserve"> ‘ </w:t>
      </w:r>
      <w:r w:rsidR="00D9176B">
        <w:rPr>
          <w:b/>
          <w:sz w:val="20"/>
          <w:szCs w:val="20"/>
          <w:lang w:val="en-CA" w:eastAsia="en-US"/>
        </w:rPr>
        <w:t xml:space="preserve">. </w:t>
      </w:r>
      <w:r w:rsidR="000B565B">
        <w:rPr>
          <w:b/>
          <w:sz w:val="20"/>
          <w:szCs w:val="20"/>
          <w:lang w:val="en-CA" w:eastAsia="en-US"/>
        </w:rPr>
        <w:t xml:space="preserve"> </w:t>
      </w:r>
      <w:r w:rsidR="00032E07">
        <w:rPr>
          <w:b/>
          <w:sz w:val="20"/>
          <w:szCs w:val="20"/>
          <w:lang w:val="en-CA" w:eastAsia="en-US"/>
        </w:rPr>
        <w:t>Clearly the contextual meaning was and is the extension of years provided in the amended Mirror</w:t>
      </w:r>
      <w:r w:rsidR="004541C1">
        <w:rPr>
          <w:b/>
          <w:sz w:val="20"/>
          <w:szCs w:val="20"/>
          <w:lang w:val="en-CA" w:eastAsia="en-US"/>
        </w:rPr>
        <w:t xml:space="preserve"> contract before </w:t>
      </w:r>
      <w:proofErr w:type="gramStart"/>
      <w:r w:rsidR="004541C1">
        <w:rPr>
          <w:b/>
          <w:sz w:val="20"/>
          <w:szCs w:val="20"/>
          <w:lang w:val="en-CA" w:eastAsia="en-US"/>
        </w:rPr>
        <w:t xml:space="preserve">Council </w:t>
      </w:r>
      <w:r w:rsidR="00032E07">
        <w:rPr>
          <w:b/>
          <w:sz w:val="20"/>
          <w:szCs w:val="20"/>
          <w:lang w:val="en-CA" w:eastAsia="en-US"/>
        </w:rPr>
        <w:t>.</w:t>
      </w:r>
      <w:proofErr w:type="gramEnd"/>
      <w:r w:rsidR="00032E07">
        <w:rPr>
          <w:b/>
          <w:sz w:val="20"/>
          <w:szCs w:val="20"/>
          <w:lang w:val="en-CA" w:eastAsia="en-US"/>
        </w:rPr>
        <w:t xml:space="preserve">   For further clarity, as part of the same encompassing motion dealing with the new contract it was </w:t>
      </w:r>
      <w:r w:rsidR="00E86C24">
        <w:rPr>
          <w:b/>
          <w:sz w:val="20"/>
          <w:szCs w:val="20"/>
          <w:lang w:val="en-CA" w:eastAsia="en-US"/>
        </w:rPr>
        <w:t xml:space="preserve">further </w:t>
      </w:r>
      <w:r w:rsidR="00032E07">
        <w:rPr>
          <w:b/>
          <w:sz w:val="20"/>
          <w:szCs w:val="20"/>
          <w:lang w:val="en-CA" w:eastAsia="en-US"/>
        </w:rPr>
        <w:t>stipulated that the standing request to the Department of Environment from HRM staff for height extension be</w:t>
      </w:r>
      <w:r w:rsidR="00E86C24">
        <w:rPr>
          <w:b/>
          <w:sz w:val="20"/>
          <w:szCs w:val="20"/>
          <w:lang w:val="en-CA" w:eastAsia="en-US"/>
        </w:rPr>
        <w:t xml:space="preserve"> </w:t>
      </w:r>
      <w:proofErr w:type="gramStart"/>
      <w:r w:rsidR="00E86C24">
        <w:rPr>
          <w:b/>
          <w:sz w:val="20"/>
          <w:szCs w:val="20"/>
          <w:lang w:val="en-CA" w:eastAsia="en-US"/>
        </w:rPr>
        <w:t xml:space="preserve">hereby </w:t>
      </w:r>
      <w:r w:rsidR="00032E07">
        <w:rPr>
          <w:b/>
          <w:sz w:val="20"/>
          <w:szCs w:val="20"/>
          <w:lang w:val="en-CA" w:eastAsia="en-US"/>
        </w:rPr>
        <w:t xml:space="preserve"> rescinded</w:t>
      </w:r>
      <w:proofErr w:type="gramEnd"/>
      <w:r w:rsidR="00032E07">
        <w:rPr>
          <w:b/>
          <w:sz w:val="20"/>
          <w:szCs w:val="20"/>
          <w:lang w:val="en-CA" w:eastAsia="en-US"/>
        </w:rPr>
        <w:t>.</w:t>
      </w:r>
      <w:r>
        <w:rPr>
          <w:b/>
          <w:sz w:val="20"/>
          <w:szCs w:val="20"/>
          <w:lang w:val="en-CA" w:eastAsia="en-US"/>
        </w:rPr>
        <w:t xml:space="preserve"> </w:t>
      </w:r>
      <w:r w:rsidR="00032E07">
        <w:rPr>
          <w:b/>
          <w:sz w:val="20"/>
          <w:szCs w:val="20"/>
          <w:lang w:val="en-CA" w:eastAsia="en-US"/>
        </w:rPr>
        <w:t xml:space="preserve"> </w:t>
      </w:r>
      <w:r>
        <w:rPr>
          <w:b/>
          <w:sz w:val="20"/>
          <w:szCs w:val="20"/>
          <w:lang w:val="en-CA" w:eastAsia="en-US"/>
        </w:rPr>
        <w:t xml:space="preserve">Nor is </w:t>
      </w:r>
      <w:proofErr w:type="gramStart"/>
      <w:r>
        <w:rPr>
          <w:b/>
          <w:sz w:val="20"/>
          <w:szCs w:val="20"/>
          <w:lang w:val="en-CA" w:eastAsia="en-US"/>
        </w:rPr>
        <w:t>there</w:t>
      </w:r>
      <w:r w:rsidR="004541C1">
        <w:rPr>
          <w:b/>
          <w:sz w:val="20"/>
          <w:szCs w:val="20"/>
          <w:lang w:val="en-CA" w:eastAsia="en-US"/>
        </w:rPr>
        <w:t xml:space="preserve">, </w:t>
      </w:r>
      <w:r w:rsidR="00D9176B">
        <w:rPr>
          <w:b/>
          <w:sz w:val="20"/>
          <w:szCs w:val="20"/>
          <w:lang w:val="en-CA" w:eastAsia="en-US"/>
        </w:rPr>
        <w:t xml:space="preserve"> in</w:t>
      </w:r>
      <w:proofErr w:type="gramEnd"/>
      <w:r w:rsidR="00D9176B">
        <w:rPr>
          <w:b/>
          <w:sz w:val="20"/>
          <w:szCs w:val="20"/>
          <w:lang w:val="en-CA" w:eastAsia="en-US"/>
        </w:rPr>
        <w:t xml:space="preserve"> the </w:t>
      </w:r>
      <w:r w:rsidR="00E86C24">
        <w:rPr>
          <w:b/>
          <w:sz w:val="20"/>
          <w:szCs w:val="20"/>
          <w:lang w:val="en-CA" w:eastAsia="en-US"/>
        </w:rPr>
        <w:t>approved contract</w:t>
      </w:r>
      <w:r w:rsidR="004541C1">
        <w:rPr>
          <w:b/>
          <w:sz w:val="20"/>
          <w:szCs w:val="20"/>
          <w:lang w:val="en-CA" w:eastAsia="en-US"/>
        </w:rPr>
        <w:t xml:space="preserve">, </w:t>
      </w:r>
      <w:r w:rsidR="00E86C24">
        <w:rPr>
          <w:b/>
          <w:sz w:val="20"/>
          <w:szCs w:val="20"/>
          <w:lang w:val="en-CA" w:eastAsia="en-US"/>
        </w:rPr>
        <w:t xml:space="preserve"> </w:t>
      </w:r>
      <w:r w:rsidR="00D9176B">
        <w:rPr>
          <w:b/>
          <w:sz w:val="20"/>
          <w:szCs w:val="20"/>
          <w:lang w:val="en-CA" w:eastAsia="en-US"/>
        </w:rPr>
        <w:t xml:space="preserve">any </w:t>
      </w:r>
      <w:r>
        <w:rPr>
          <w:b/>
          <w:sz w:val="20"/>
          <w:szCs w:val="20"/>
          <w:lang w:val="en-CA" w:eastAsia="en-US"/>
        </w:rPr>
        <w:t>reliance</w:t>
      </w:r>
      <w:r w:rsidR="00E86C24">
        <w:rPr>
          <w:b/>
          <w:sz w:val="20"/>
          <w:szCs w:val="20"/>
          <w:lang w:val="en-CA" w:eastAsia="en-US"/>
        </w:rPr>
        <w:t xml:space="preserve"> upon an offer</w:t>
      </w:r>
      <w:r>
        <w:rPr>
          <w:b/>
          <w:sz w:val="20"/>
          <w:szCs w:val="20"/>
          <w:lang w:val="en-CA" w:eastAsia="en-US"/>
        </w:rPr>
        <w:t xml:space="preserve"> on increased height over the duration of the </w:t>
      </w:r>
      <w:r w:rsidR="00E86C24">
        <w:rPr>
          <w:b/>
          <w:sz w:val="20"/>
          <w:szCs w:val="20"/>
          <w:lang w:val="en-CA" w:eastAsia="en-US"/>
        </w:rPr>
        <w:t xml:space="preserve">20 year  extended contract ( plus additional renewal extension clauses ) . </w:t>
      </w:r>
      <w:r>
        <w:rPr>
          <w:b/>
          <w:sz w:val="20"/>
          <w:szCs w:val="20"/>
          <w:lang w:val="en-CA" w:eastAsia="en-US"/>
        </w:rPr>
        <w:t xml:space="preserve"> </w:t>
      </w:r>
      <w:r w:rsidR="004D0661">
        <w:rPr>
          <w:b/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                    </w:t>
      </w:r>
      <w:r w:rsidR="00AF3889">
        <w:rPr>
          <w:b/>
          <w:sz w:val="20"/>
          <w:szCs w:val="20"/>
          <w:lang w:val="en-CA" w:eastAsia="en-US"/>
        </w:rPr>
        <w:t xml:space="preserve">The Board accepted the offer from Councillors </w:t>
      </w:r>
      <w:proofErr w:type="spellStart"/>
      <w:r w:rsidR="00AF3889">
        <w:rPr>
          <w:b/>
          <w:sz w:val="20"/>
          <w:szCs w:val="20"/>
          <w:lang w:val="en-CA" w:eastAsia="en-US"/>
        </w:rPr>
        <w:t>Zurawski</w:t>
      </w:r>
      <w:proofErr w:type="spellEnd"/>
      <w:r w:rsidR="00AF3889">
        <w:rPr>
          <w:b/>
          <w:sz w:val="20"/>
          <w:szCs w:val="20"/>
          <w:lang w:val="en-CA" w:eastAsia="en-US"/>
        </w:rPr>
        <w:t xml:space="preserve"> and Adams to allow them to constru</w:t>
      </w:r>
      <w:r w:rsidR="004D0661">
        <w:rPr>
          <w:b/>
          <w:sz w:val="20"/>
          <w:szCs w:val="20"/>
          <w:lang w:val="en-CA" w:eastAsia="en-US"/>
        </w:rPr>
        <w:t>ct a motion or resolution to their</w:t>
      </w:r>
      <w:r w:rsidR="00AF3889">
        <w:rPr>
          <w:b/>
          <w:sz w:val="20"/>
          <w:szCs w:val="20"/>
          <w:lang w:val="en-CA" w:eastAsia="en-US"/>
        </w:rPr>
        <w:t xml:space="preserve"> </w:t>
      </w:r>
      <w:proofErr w:type="gramStart"/>
      <w:r w:rsidR="00AF3889">
        <w:rPr>
          <w:b/>
          <w:sz w:val="20"/>
          <w:szCs w:val="20"/>
          <w:lang w:val="en-CA" w:eastAsia="en-US"/>
        </w:rPr>
        <w:t>new  Council</w:t>
      </w:r>
      <w:proofErr w:type="gramEnd"/>
      <w:r w:rsidR="00AF3889">
        <w:rPr>
          <w:b/>
          <w:sz w:val="20"/>
          <w:szCs w:val="20"/>
          <w:lang w:val="en-CA" w:eastAsia="en-US"/>
        </w:rPr>
        <w:t xml:space="preserve"> </w:t>
      </w:r>
      <w:r w:rsidR="004541C1">
        <w:rPr>
          <w:b/>
          <w:sz w:val="20"/>
          <w:szCs w:val="20"/>
          <w:lang w:val="en-CA" w:eastAsia="en-US"/>
        </w:rPr>
        <w:t xml:space="preserve">to advance this </w:t>
      </w:r>
      <w:r w:rsidR="00AF3889">
        <w:rPr>
          <w:b/>
          <w:sz w:val="20"/>
          <w:szCs w:val="20"/>
          <w:lang w:val="en-CA" w:eastAsia="en-US"/>
        </w:rPr>
        <w:t xml:space="preserve"> already</w:t>
      </w:r>
      <w:r w:rsidR="004541C1">
        <w:rPr>
          <w:b/>
          <w:sz w:val="20"/>
          <w:szCs w:val="20"/>
          <w:lang w:val="en-CA" w:eastAsia="en-US"/>
        </w:rPr>
        <w:t xml:space="preserve">, long standing </w:t>
      </w:r>
      <w:r w:rsidR="00AF3889">
        <w:rPr>
          <w:b/>
          <w:sz w:val="20"/>
          <w:szCs w:val="20"/>
          <w:lang w:val="en-CA" w:eastAsia="en-US"/>
        </w:rPr>
        <w:t xml:space="preserve"> Council approved request for consideration. </w:t>
      </w:r>
    </w:p>
    <w:p w14:paraId="7979BEE3" w14:textId="77777777" w:rsidR="004D0661" w:rsidRDefault="0020372B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6.2 </w:t>
      </w:r>
      <w:r w:rsidR="00CF5751">
        <w:rPr>
          <w:b/>
          <w:sz w:val="20"/>
          <w:szCs w:val="20"/>
          <w:lang w:val="en-CA" w:eastAsia="en-US"/>
        </w:rPr>
        <w:t xml:space="preserve">Mirror’s presentation on recent </w:t>
      </w:r>
      <w:proofErr w:type="gramStart"/>
      <w:r w:rsidR="00CF5751">
        <w:rPr>
          <w:b/>
          <w:sz w:val="20"/>
          <w:szCs w:val="20"/>
          <w:lang w:val="en-CA" w:eastAsia="en-US"/>
        </w:rPr>
        <w:t>months  landfill</w:t>
      </w:r>
      <w:proofErr w:type="gramEnd"/>
      <w:r w:rsidR="00CF5751">
        <w:rPr>
          <w:b/>
          <w:sz w:val="20"/>
          <w:szCs w:val="20"/>
          <w:lang w:val="en-CA" w:eastAsia="en-US"/>
        </w:rPr>
        <w:t xml:space="preserve"> operations profiling pertinent</w:t>
      </w:r>
      <w:r w:rsidR="00A71FD3">
        <w:rPr>
          <w:b/>
          <w:sz w:val="20"/>
          <w:szCs w:val="20"/>
          <w:lang w:val="en-CA" w:eastAsia="en-US"/>
        </w:rPr>
        <w:t xml:space="preserve"> environmental</w:t>
      </w:r>
      <w:r w:rsidR="00CF5751">
        <w:rPr>
          <w:b/>
          <w:sz w:val="20"/>
          <w:szCs w:val="20"/>
          <w:lang w:val="en-CA" w:eastAsia="en-US"/>
        </w:rPr>
        <w:t xml:space="preserve"> </w:t>
      </w:r>
      <w:r w:rsidR="00A71FD3">
        <w:rPr>
          <w:b/>
          <w:sz w:val="20"/>
          <w:szCs w:val="20"/>
          <w:lang w:val="en-CA" w:eastAsia="en-US"/>
        </w:rPr>
        <w:t>outcomes for the Board’s review – and opportunity to raise questions and or any concerns.</w:t>
      </w:r>
      <w:r w:rsidR="00673163">
        <w:rPr>
          <w:b/>
          <w:sz w:val="20"/>
          <w:szCs w:val="20"/>
          <w:lang w:val="en-CA" w:eastAsia="en-US"/>
        </w:rPr>
        <w:t xml:space="preserve"> </w:t>
      </w:r>
      <w:r w:rsidR="004D0661">
        <w:rPr>
          <w:b/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A71FD3">
        <w:rPr>
          <w:b/>
          <w:sz w:val="20"/>
          <w:szCs w:val="20"/>
          <w:lang w:val="en-CA" w:eastAsia="en-US"/>
        </w:rPr>
        <w:t>Ste</w:t>
      </w:r>
      <w:r w:rsidR="000B1DDE">
        <w:rPr>
          <w:b/>
          <w:sz w:val="20"/>
          <w:szCs w:val="20"/>
          <w:lang w:val="en-CA" w:eastAsia="en-US"/>
        </w:rPr>
        <w:t xml:space="preserve">ve </w:t>
      </w:r>
      <w:proofErr w:type="spellStart"/>
      <w:r w:rsidR="000B1DDE">
        <w:rPr>
          <w:b/>
          <w:sz w:val="20"/>
          <w:szCs w:val="20"/>
          <w:lang w:val="en-CA" w:eastAsia="en-US"/>
        </w:rPr>
        <w:t>Copp</w:t>
      </w:r>
      <w:proofErr w:type="spellEnd"/>
      <w:r w:rsidR="000B1DDE">
        <w:rPr>
          <w:b/>
          <w:sz w:val="20"/>
          <w:szCs w:val="20"/>
          <w:lang w:val="en-CA" w:eastAsia="en-US"/>
        </w:rPr>
        <w:t xml:space="preserve">, manager of the landfill operations, circulated to the Board </w:t>
      </w:r>
      <w:proofErr w:type="gramStart"/>
      <w:r w:rsidR="000B1DDE">
        <w:rPr>
          <w:b/>
          <w:sz w:val="20"/>
          <w:szCs w:val="20"/>
          <w:lang w:val="en-CA" w:eastAsia="en-US"/>
        </w:rPr>
        <w:t>members  three</w:t>
      </w:r>
      <w:proofErr w:type="gramEnd"/>
      <w:r w:rsidR="000B1DDE">
        <w:rPr>
          <w:b/>
          <w:sz w:val="20"/>
          <w:szCs w:val="20"/>
          <w:lang w:val="en-CA" w:eastAsia="en-US"/>
        </w:rPr>
        <w:t xml:space="preserve"> related reports ; spoke to the same reports and available for questions. Nothing of concern was noted. </w:t>
      </w:r>
      <w:r w:rsidR="004D0661">
        <w:rPr>
          <w:b/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</w:t>
      </w:r>
    </w:p>
    <w:p w14:paraId="4E9D0AD1" w14:textId="77777777" w:rsidR="00FD359C" w:rsidRDefault="000B1DDE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Motion to </w:t>
      </w:r>
      <w:r w:rsidR="00DD1E97">
        <w:rPr>
          <w:b/>
          <w:sz w:val="20"/>
          <w:szCs w:val="20"/>
          <w:lang w:val="en-CA" w:eastAsia="en-US"/>
        </w:rPr>
        <w:t>adjourn was moved by Peter Lund.</w:t>
      </w:r>
      <w:r w:rsidR="00FD359C">
        <w:rPr>
          <w:b/>
          <w:sz w:val="20"/>
          <w:szCs w:val="20"/>
          <w:lang w:val="en-CA" w:eastAsia="en-US"/>
        </w:rPr>
        <w:t xml:space="preserve">                             </w:t>
      </w:r>
      <w:bookmarkStart w:id="0" w:name="_GoBack"/>
      <w:bookmarkEnd w:id="0"/>
      <w:r w:rsidR="00FD359C">
        <w:rPr>
          <w:b/>
          <w:sz w:val="20"/>
          <w:szCs w:val="20"/>
          <w:lang w:val="en-CA" w:eastAsia="en-US"/>
        </w:rPr>
        <w:t xml:space="preserve">                                      </w:t>
      </w:r>
    </w:p>
    <w:p w14:paraId="79B4D39B" w14:textId="7B981CB5" w:rsidR="00FD359C" w:rsidRDefault="00FD359C" w:rsidP="00CB6DB1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lastRenderedPageBreak/>
        <w:t xml:space="preserve">                                                                                                                                         </w:t>
      </w:r>
      <w:r w:rsidR="00DD1E97">
        <w:rPr>
          <w:b/>
          <w:sz w:val="20"/>
          <w:szCs w:val="20"/>
          <w:lang w:val="en-CA" w:eastAsia="en-US"/>
        </w:rPr>
        <w:t xml:space="preserve">                              </w:t>
      </w:r>
      <w:r>
        <w:rPr>
          <w:b/>
          <w:sz w:val="20"/>
          <w:szCs w:val="20"/>
          <w:lang w:val="en-CA" w:eastAsia="en-US"/>
        </w:rPr>
        <w:t xml:space="preserve">                                      </w:t>
      </w:r>
    </w:p>
    <w:p w14:paraId="2926DFCA" w14:textId="77777777" w:rsidR="00FD359C" w:rsidRPr="00CB6DB1" w:rsidRDefault="00FD359C" w:rsidP="00CB6DB1">
      <w:pPr>
        <w:rPr>
          <w:b/>
          <w:sz w:val="20"/>
          <w:szCs w:val="20"/>
          <w:lang w:val="en-CA" w:eastAsia="en-US"/>
        </w:rPr>
      </w:pPr>
    </w:p>
    <w:p w14:paraId="5364133C" w14:textId="77777777" w:rsidR="00E76808" w:rsidRDefault="00E76808" w:rsidP="00196679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4142D03F" w14:textId="77777777" w:rsidR="00E76808" w:rsidRDefault="00E76808" w:rsidP="00196679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3B3BC67F" w14:textId="77777777" w:rsidR="00E76808" w:rsidRDefault="00E76808" w:rsidP="00196679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7F3AC628" w14:textId="77777777" w:rsidR="00E76808" w:rsidRDefault="00E76808" w:rsidP="00196679">
      <w:pPr>
        <w:pStyle w:val="ListParagraph"/>
        <w:ind w:left="360"/>
        <w:rPr>
          <w:b/>
          <w:sz w:val="20"/>
          <w:szCs w:val="20"/>
          <w:lang w:val="en-CA" w:eastAsia="en-US"/>
        </w:rPr>
      </w:pPr>
    </w:p>
    <w:p w14:paraId="0CD0EC70" w14:textId="77777777" w:rsidR="00A73AF2" w:rsidRPr="00A73AF2" w:rsidRDefault="00A73AF2" w:rsidP="00A73AF2">
      <w:pPr>
        <w:rPr>
          <w:b/>
          <w:sz w:val="20"/>
          <w:szCs w:val="20"/>
          <w:lang w:val="en-CA" w:eastAsia="en-US"/>
        </w:rPr>
      </w:pPr>
      <w:r>
        <w:rPr>
          <w:b/>
          <w:sz w:val="20"/>
          <w:szCs w:val="20"/>
          <w:lang w:val="en-CA" w:eastAsia="en-US"/>
        </w:rPr>
        <w:t xml:space="preserve">       </w:t>
      </w:r>
    </w:p>
    <w:p w14:paraId="1F3DE45B" w14:textId="248A0C58" w:rsidR="00911BA0" w:rsidRPr="00AB36D5" w:rsidRDefault="00973F30" w:rsidP="00AB36D5">
      <w:pPr>
        <w:pStyle w:val="ListParagraph"/>
        <w:ind w:left="360"/>
        <w:rPr>
          <w:b/>
          <w:sz w:val="20"/>
          <w:szCs w:val="20"/>
          <w:lang w:val="en-CA" w:eastAsia="en-US"/>
        </w:rPr>
      </w:pPr>
      <w:r w:rsidRPr="00C56194">
        <w:rPr>
          <w:b/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    </w:t>
      </w:r>
      <w:r w:rsidR="008C0BBE" w:rsidRPr="00C56194">
        <w:rPr>
          <w:b/>
          <w:sz w:val="20"/>
          <w:szCs w:val="20"/>
          <w:lang w:val="en-CA" w:eastAsia="en-US"/>
        </w:rPr>
        <w:t xml:space="preserve">     </w:t>
      </w:r>
      <w:r w:rsidR="008C0BBE" w:rsidRPr="00C56194">
        <w:rPr>
          <w:sz w:val="20"/>
          <w:szCs w:val="20"/>
          <w:lang w:val="en-CA" w:eastAsia="en-US"/>
        </w:rPr>
        <w:t xml:space="preserve">                         </w:t>
      </w:r>
      <w:r w:rsidR="00541C08" w:rsidRPr="00C56194">
        <w:rPr>
          <w:sz w:val="20"/>
          <w:szCs w:val="20"/>
          <w:lang w:val="en-CA" w:eastAsia="en-US"/>
        </w:rPr>
        <w:t xml:space="preserve">                                                                       </w:t>
      </w:r>
      <w:r w:rsidR="00611720" w:rsidRPr="00C56194">
        <w:rPr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46E2AE9" w14:textId="77777777" w:rsidR="00911BA0" w:rsidRDefault="00911BA0" w:rsidP="00371FDA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14:paraId="3170FACC" w14:textId="77777777" w:rsidR="00911BA0" w:rsidRPr="00911BA0" w:rsidRDefault="00911BA0" w:rsidP="00911BA0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sectPr w:rsidR="00911BA0" w:rsidRPr="00911BA0" w:rsidSect="00D419C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0A96" w14:textId="77777777" w:rsidR="00DB3DAB" w:rsidRDefault="00DB3DAB" w:rsidP="00105D05">
      <w:pPr>
        <w:spacing w:after="0" w:line="240" w:lineRule="auto"/>
      </w:pPr>
      <w:r>
        <w:separator/>
      </w:r>
    </w:p>
  </w:endnote>
  <w:endnote w:type="continuationSeparator" w:id="0">
    <w:p w14:paraId="7B89D197" w14:textId="77777777" w:rsidR="00DB3DAB" w:rsidRDefault="00DB3DAB" w:rsidP="001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16D0" w14:textId="77777777" w:rsidR="00DB3DAB" w:rsidRDefault="00DB3DAB" w:rsidP="00105D05">
      <w:pPr>
        <w:spacing w:after="0" w:line="240" w:lineRule="auto"/>
      </w:pPr>
      <w:r>
        <w:separator/>
      </w:r>
    </w:p>
  </w:footnote>
  <w:footnote w:type="continuationSeparator" w:id="0">
    <w:p w14:paraId="4BE34C99" w14:textId="77777777" w:rsidR="00DB3DAB" w:rsidRDefault="00DB3DAB" w:rsidP="0010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9C10" w14:textId="77777777" w:rsidR="00D76CDA" w:rsidRDefault="00FC51E8" w:rsidP="00105D05">
    <w:pPr>
      <w:pStyle w:val="Header"/>
      <w:pBdr>
        <w:bottom w:val="none" w:sz="0" w:space="0" w:color="auto"/>
      </w:pBdr>
    </w:pPr>
    <w:r w:rsidRPr="008A0B6C">
      <w:rPr>
        <w:rFonts w:ascii="Helvetica Neue" w:hAnsi="Helvetica Neue" w:cs="Times New Roman"/>
        <w:noProof/>
        <w:color w:val="212121"/>
        <w:szCs w:val="20"/>
        <w:lang w:eastAsia="en-CA"/>
      </w:rPr>
      <w:drawing>
        <wp:inline distT="0" distB="0" distL="0" distR="0" wp14:anchorId="5A5D4C91" wp14:editId="484F468B">
          <wp:extent cx="5476875" cy="552450"/>
          <wp:effectExtent l="0" t="0" r="0" b="0"/>
          <wp:docPr id="1" name="Picture 3" descr="Macintosh HD:Users:ken:Dropbox (Beyond Attitude):Beyond Attitude Team:Projects:103 - CMC 2:Administration:Otter Lak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en:Dropbox (Beyond Attitude):Beyond Attitude Team:Projects:103 - CMC 2:Administration:Otter Lak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22E"/>
    <w:multiLevelType w:val="hybridMultilevel"/>
    <w:tmpl w:val="3A3A29DA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50C"/>
    <w:multiLevelType w:val="hybridMultilevel"/>
    <w:tmpl w:val="2A5ED32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2D2"/>
    <w:multiLevelType w:val="hybridMultilevel"/>
    <w:tmpl w:val="B9128CA2"/>
    <w:lvl w:ilvl="0" w:tplc="28C43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302E"/>
    <w:multiLevelType w:val="hybridMultilevel"/>
    <w:tmpl w:val="966C1FAC"/>
    <w:lvl w:ilvl="0" w:tplc="3BE65A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6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132DFC"/>
    <w:multiLevelType w:val="hybridMultilevel"/>
    <w:tmpl w:val="A35E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C612D"/>
    <w:multiLevelType w:val="hybridMultilevel"/>
    <w:tmpl w:val="93382F4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B50"/>
    <w:multiLevelType w:val="hybridMultilevel"/>
    <w:tmpl w:val="C9C2A58A"/>
    <w:lvl w:ilvl="0" w:tplc="6310D32C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67C0"/>
    <w:multiLevelType w:val="hybridMultilevel"/>
    <w:tmpl w:val="E8B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D2F9C"/>
    <w:multiLevelType w:val="hybridMultilevel"/>
    <w:tmpl w:val="68D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44F1C"/>
    <w:multiLevelType w:val="hybridMultilevel"/>
    <w:tmpl w:val="2BD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4576D"/>
    <w:multiLevelType w:val="hybridMultilevel"/>
    <w:tmpl w:val="EBD63886"/>
    <w:lvl w:ilvl="0" w:tplc="228CD5E2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1D4A"/>
    <w:multiLevelType w:val="hybridMultilevel"/>
    <w:tmpl w:val="C3C2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43692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7DAF"/>
    <w:multiLevelType w:val="multilevel"/>
    <w:tmpl w:val="A8A8D7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F1F5526"/>
    <w:multiLevelType w:val="hybridMultilevel"/>
    <w:tmpl w:val="DBE69A9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05"/>
    <w:rsid w:val="00023A01"/>
    <w:rsid w:val="00032E07"/>
    <w:rsid w:val="00033AF7"/>
    <w:rsid w:val="0003574A"/>
    <w:rsid w:val="00053E8D"/>
    <w:rsid w:val="00083643"/>
    <w:rsid w:val="0008579B"/>
    <w:rsid w:val="000B1DDE"/>
    <w:rsid w:val="000B2456"/>
    <w:rsid w:val="000B565B"/>
    <w:rsid w:val="000C70BD"/>
    <w:rsid w:val="000F10C5"/>
    <w:rsid w:val="000F2DE8"/>
    <w:rsid w:val="000F4715"/>
    <w:rsid w:val="00103AF5"/>
    <w:rsid w:val="00105D05"/>
    <w:rsid w:val="00107A17"/>
    <w:rsid w:val="001155FE"/>
    <w:rsid w:val="00117756"/>
    <w:rsid w:val="0012051B"/>
    <w:rsid w:val="001257A1"/>
    <w:rsid w:val="00127B00"/>
    <w:rsid w:val="00132AB8"/>
    <w:rsid w:val="0013445F"/>
    <w:rsid w:val="001346FC"/>
    <w:rsid w:val="001413FC"/>
    <w:rsid w:val="00184A90"/>
    <w:rsid w:val="00196679"/>
    <w:rsid w:val="001A298C"/>
    <w:rsid w:val="001A6D8E"/>
    <w:rsid w:val="001B2395"/>
    <w:rsid w:val="001B52FA"/>
    <w:rsid w:val="001C1ADF"/>
    <w:rsid w:val="0020372B"/>
    <w:rsid w:val="0021150D"/>
    <w:rsid w:val="00211A09"/>
    <w:rsid w:val="0021559E"/>
    <w:rsid w:val="002173CB"/>
    <w:rsid w:val="002178B6"/>
    <w:rsid w:val="00235621"/>
    <w:rsid w:val="002433A1"/>
    <w:rsid w:val="00252EB0"/>
    <w:rsid w:val="00263A9A"/>
    <w:rsid w:val="002762B3"/>
    <w:rsid w:val="002968DD"/>
    <w:rsid w:val="002D35C4"/>
    <w:rsid w:val="002D4755"/>
    <w:rsid w:val="002E0D64"/>
    <w:rsid w:val="002E1E02"/>
    <w:rsid w:val="00310904"/>
    <w:rsid w:val="003222AD"/>
    <w:rsid w:val="0033515D"/>
    <w:rsid w:val="00362302"/>
    <w:rsid w:val="00371D8F"/>
    <w:rsid w:val="00371FDA"/>
    <w:rsid w:val="00390469"/>
    <w:rsid w:val="00390CF6"/>
    <w:rsid w:val="003A75F8"/>
    <w:rsid w:val="003B3D50"/>
    <w:rsid w:val="003C404D"/>
    <w:rsid w:val="003C6DEE"/>
    <w:rsid w:val="003D7349"/>
    <w:rsid w:val="003E5C66"/>
    <w:rsid w:val="003F51D6"/>
    <w:rsid w:val="00402F98"/>
    <w:rsid w:val="004122EC"/>
    <w:rsid w:val="00434F67"/>
    <w:rsid w:val="00445413"/>
    <w:rsid w:val="004541C1"/>
    <w:rsid w:val="00460ADE"/>
    <w:rsid w:val="00472996"/>
    <w:rsid w:val="00472D40"/>
    <w:rsid w:val="00484BB1"/>
    <w:rsid w:val="00487784"/>
    <w:rsid w:val="004B2495"/>
    <w:rsid w:val="004B28BD"/>
    <w:rsid w:val="004C0236"/>
    <w:rsid w:val="004C1265"/>
    <w:rsid w:val="004C73CE"/>
    <w:rsid w:val="004D0661"/>
    <w:rsid w:val="004D1BFB"/>
    <w:rsid w:val="004D618B"/>
    <w:rsid w:val="005016FF"/>
    <w:rsid w:val="005034E0"/>
    <w:rsid w:val="00511D7C"/>
    <w:rsid w:val="005417F1"/>
    <w:rsid w:val="00541C08"/>
    <w:rsid w:val="00544F37"/>
    <w:rsid w:val="005679AB"/>
    <w:rsid w:val="00576017"/>
    <w:rsid w:val="0059367F"/>
    <w:rsid w:val="005977A5"/>
    <w:rsid w:val="005A5932"/>
    <w:rsid w:val="005B6738"/>
    <w:rsid w:val="005C3A5C"/>
    <w:rsid w:val="005D3D47"/>
    <w:rsid w:val="006076AB"/>
    <w:rsid w:val="00611720"/>
    <w:rsid w:val="00670BA6"/>
    <w:rsid w:val="00673163"/>
    <w:rsid w:val="006871E1"/>
    <w:rsid w:val="006A2585"/>
    <w:rsid w:val="006A79F8"/>
    <w:rsid w:val="006C2719"/>
    <w:rsid w:val="006C4067"/>
    <w:rsid w:val="006E3F80"/>
    <w:rsid w:val="006F6F78"/>
    <w:rsid w:val="006F7D91"/>
    <w:rsid w:val="0074626F"/>
    <w:rsid w:val="007759BF"/>
    <w:rsid w:val="007A60BA"/>
    <w:rsid w:val="007A68E7"/>
    <w:rsid w:val="007C47B9"/>
    <w:rsid w:val="007D707E"/>
    <w:rsid w:val="007F2282"/>
    <w:rsid w:val="00801FD7"/>
    <w:rsid w:val="0081026D"/>
    <w:rsid w:val="00832000"/>
    <w:rsid w:val="00862540"/>
    <w:rsid w:val="00865E4E"/>
    <w:rsid w:val="00886DE8"/>
    <w:rsid w:val="008878F2"/>
    <w:rsid w:val="0089178B"/>
    <w:rsid w:val="008A0B6C"/>
    <w:rsid w:val="008A7C9A"/>
    <w:rsid w:val="008C0BBE"/>
    <w:rsid w:val="008D0F6B"/>
    <w:rsid w:val="008D173D"/>
    <w:rsid w:val="008E1D91"/>
    <w:rsid w:val="008E22E1"/>
    <w:rsid w:val="008E2661"/>
    <w:rsid w:val="008E3E90"/>
    <w:rsid w:val="008E561C"/>
    <w:rsid w:val="00905122"/>
    <w:rsid w:val="00911BA0"/>
    <w:rsid w:val="00911F15"/>
    <w:rsid w:val="00912E58"/>
    <w:rsid w:val="00920F08"/>
    <w:rsid w:val="00925B70"/>
    <w:rsid w:val="00926E4F"/>
    <w:rsid w:val="0092703B"/>
    <w:rsid w:val="00942924"/>
    <w:rsid w:val="00942FCB"/>
    <w:rsid w:val="009456A3"/>
    <w:rsid w:val="00945D7A"/>
    <w:rsid w:val="009560E5"/>
    <w:rsid w:val="00973F30"/>
    <w:rsid w:val="00976F9C"/>
    <w:rsid w:val="00996AE1"/>
    <w:rsid w:val="009B1169"/>
    <w:rsid w:val="009B6F6E"/>
    <w:rsid w:val="009D0F73"/>
    <w:rsid w:val="009E0503"/>
    <w:rsid w:val="00A22BF6"/>
    <w:rsid w:val="00A305DC"/>
    <w:rsid w:val="00A32FB5"/>
    <w:rsid w:val="00A33084"/>
    <w:rsid w:val="00A40A6B"/>
    <w:rsid w:val="00A4565A"/>
    <w:rsid w:val="00A4593D"/>
    <w:rsid w:val="00A55B97"/>
    <w:rsid w:val="00A71FD3"/>
    <w:rsid w:val="00A73AF2"/>
    <w:rsid w:val="00A80A5A"/>
    <w:rsid w:val="00A81154"/>
    <w:rsid w:val="00A9770D"/>
    <w:rsid w:val="00AA081B"/>
    <w:rsid w:val="00AA0E00"/>
    <w:rsid w:val="00AB36D5"/>
    <w:rsid w:val="00AB7182"/>
    <w:rsid w:val="00AE4C20"/>
    <w:rsid w:val="00AF2789"/>
    <w:rsid w:val="00AF3889"/>
    <w:rsid w:val="00AF5F46"/>
    <w:rsid w:val="00B06464"/>
    <w:rsid w:val="00B11FED"/>
    <w:rsid w:val="00B41E06"/>
    <w:rsid w:val="00B7431E"/>
    <w:rsid w:val="00BA5A61"/>
    <w:rsid w:val="00BC69EA"/>
    <w:rsid w:val="00BC7E3A"/>
    <w:rsid w:val="00BD0A65"/>
    <w:rsid w:val="00BD14E9"/>
    <w:rsid w:val="00BD31AD"/>
    <w:rsid w:val="00BD6708"/>
    <w:rsid w:val="00BE4306"/>
    <w:rsid w:val="00BE6F8B"/>
    <w:rsid w:val="00BF3692"/>
    <w:rsid w:val="00BF4490"/>
    <w:rsid w:val="00BF64DD"/>
    <w:rsid w:val="00C1165E"/>
    <w:rsid w:val="00C13134"/>
    <w:rsid w:val="00C1790C"/>
    <w:rsid w:val="00C23526"/>
    <w:rsid w:val="00C32C36"/>
    <w:rsid w:val="00C56194"/>
    <w:rsid w:val="00C62019"/>
    <w:rsid w:val="00C63993"/>
    <w:rsid w:val="00C64202"/>
    <w:rsid w:val="00C64898"/>
    <w:rsid w:val="00C91FE5"/>
    <w:rsid w:val="00C92D53"/>
    <w:rsid w:val="00C94094"/>
    <w:rsid w:val="00CB6DB1"/>
    <w:rsid w:val="00CC50B3"/>
    <w:rsid w:val="00CD0735"/>
    <w:rsid w:val="00CD6F7A"/>
    <w:rsid w:val="00CE4C0A"/>
    <w:rsid w:val="00CF5751"/>
    <w:rsid w:val="00D03771"/>
    <w:rsid w:val="00D04479"/>
    <w:rsid w:val="00D14DDB"/>
    <w:rsid w:val="00D240F2"/>
    <w:rsid w:val="00D278E2"/>
    <w:rsid w:val="00D34BAE"/>
    <w:rsid w:val="00D374E2"/>
    <w:rsid w:val="00D419C8"/>
    <w:rsid w:val="00D50154"/>
    <w:rsid w:val="00D62C70"/>
    <w:rsid w:val="00D72DD9"/>
    <w:rsid w:val="00D76CDA"/>
    <w:rsid w:val="00D85977"/>
    <w:rsid w:val="00D9176B"/>
    <w:rsid w:val="00DA26D9"/>
    <w:rsid w:val="00DA431D"/>
    <w:rsid w:val="00DB3DAB"/>
    <w:rsid w:val="00DB5ED6"/>
    <w:rsid w:val="00DC01EA"/>
    <w:rsid w:val="00DD0B8A"/>
    <w:rsid w:val="00DD1E97"/>
    <w:rsid w:val="00DE13DC"/>
    <w:rsid w:val="00DF293B"/>
    <w:rsid w:val="00DF6FFC"/>
    <w:rsid w:val="00E14A12"/>
    <w:rsid w:val="00E15CF8"/>
    <w:rsid w:val="00E23512"/>
    <w:rsid w:val="00E31956"/>
    <w:rsid w:val="00E350B1"/>
    <w:rsid w:val="00E40289"/>
    <w:rsid w:val="00E50A2B"/>
    <w:rsid w:val="00E532E1"/>
    <w:rsid w:val="00E70A62"/>
    <w:rsid w:val="00E76808"/>
    <w:rsid w:val="00E86C24"/>
    <w:rsid w:val="00E879B3"/>
    <w:rsid w:val="00E902B2"/>
    <w:rsid w:val="00EC0F61"/>
    <w:rsid w:val="00ED336B"/>
    <w:rsid w:val="00ED7188"/>
    <w:rsid w:val="00EE276D"/>
    <w:rsid w:val="00EE3AF8"/>
    <w:rsid w:val="00EF0B56"/>
    <w:rsid w:val="00F353A0"/>
    <w:rsid w:val="00F373BF"/>
    <w:rsid w:val="00F46381"/>
    <w:rsid w:val="00F7183D"/>
    <w:rsid w:val="00F95A8B"/>
    <w:rsid w:val="00FB5023"/>
    <w:rsid w:val="00FC1CCB"/>
    <w:rsid w:val="00FC51E8"/>
    <w:rsid w:val="00FD1D7E"/>
    <w:rsid w:val="00FD359C"/>
    <w:rsid w:val="00FD7309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CB45E"/>
  <w15:docId w15:val="{DE832FC0-B816-41E7-ABB1-37CF16D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CB"/>
    <w:pPr>
      <w:spacing w:after="200" w:line="276" w:lineRule="auto"/>
    </w:pPr>
    <w:rPr>
      <w:rFonts w:eastAsia="Cambri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942FCB"/>
    <w:pPr>
      <w:keepNext/>
      <w:keepLines/>
      <w:spacing w:before="240" w:after="120"/>
      <w:outlineLvl w:val="0"/>
    </w:pPr>
    <w:rPr>
      <w:rFonts w:ascii="Trebuchet MS" w:eastAsia="Times New Roman" w:hAnsi="Trebuchet MS" w:cs="Arial"/>
      <w:bCs/>
      <w:color w:val="548DD4"/>
      <w:kern w:val="32"/>
      <w:sz w:val="40"/>
      <w:szCs w:val="48"/>
      <w:lang w:val="en-CA"/>
    </w:rPr>
  </w:style>
  <w:style w:type="paragraph" w:styleId="Heading2">
    <w:name w:val="heading 2"/>
    <w:basedOn w:val="Normal"/>
    <w:next w:val="Normal"/>
    <w:link w:val="Heading2Char"/>
    <w:qFormat/>
    <w:rsid w:val="007F2282"/>
    <w:pPr>
      <w:keepNext/>
      <w:keepLines/>
      <w:numPr>
        <w:ilvl w:val="1"/>
        <w:numId w:val="2"/>
      </w:numPr>
      <w:spacing w:before="200"/>
      <w:ind w:left="576" w:hanging="576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228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sid w:val="00942FCB"/>
    <w:rPr>
      <w:rFonts w:ascii="Trebuchet MS" w:eastAsia="Times New Roman" w:hAnsi="Trebuchet MS" w:cs="Arial"/>
      <w:bCs/>
      <w:color w:val="548DD4"/>
      <w:kern w:val="32"/>
      <w:sz w:val="40"/>
      <w:szCs w:val="48"/>
      <w:lang w:val="en-CA"/>
    </w:rPr>
  </w:style>
  <w:style w:type="paragraph" w:customStyle="1" w:styleId="ProjectNameonTitlePage">
    <w:name w:val="Project Name on Title Page"/>
    <w:basedOn w:val="Normal"/>
    <w:rsid w:val="00942FCB"/>
    <w:pPr>
      <w:spacing w:after="0" w:line="240" w:lineRule="auto"/>
      <w:ind w:right="432"/>
      <w:jc w:val="right"/>
    </w:pPr>
    <w:rPr>
      <w:rFonts w:ascii="Gill Sans Std" w:eastAsia="Times New Roman" w:hAnsi="Gill Sans Std"/>
      <w:color w:val="808284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FCB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2FCB"/>
    <w:pPr>
      <w:pBdr>
        <w:top w:val="single" w:sz="6" w:space="1" w:color="A6CE39"/>
      </w:pBdr>
      <w:tabs>
        <w:tab w:val="right" w:pos="7200"/>
      </w:tabs>
    </w:pPr>
    <w:rPr>
      <w:rFonts w:ascii="Gill Sans Std Light" w:eastAsia="Times New Roman" w:hAnsi="Gill Sans Std Light" w:cs="Arial"/>
      <w:color w:val="000000"/>
      <w:sz w:val="20"/>
      <w:lang w:val="en-CA"/>
    </w:rPr>
  </w:style>
  <w:style w:type="character" w:customStyle="1" w:styleId="FooterChar">
    <w:name w:val="Footer Char"/>
    <w:link w:val="Footer"/>
    <w:uiPriority w:val="99"/>
    <w:rsid w:val="00942FCB"/>
    <w:rPr>
      <w:rFonts w:ascii="Gill Sans Std Light" w:eastAsia="Times New Roman" w:hAnsi="Gill Sans Std Light" w:cs="Arial"/>
      <w:color w:val="000000"/>
      <w:sz w:val="20"/>
      <w:lang w:val="en-CA"/>
    </w:rPr>
  </w:style>
  <w:style w:type="paragraph" w:styleId="Header">
    <w:name w:val="header"/>
    <w:basedOn w:val="Normal"/>
    <w:link w:val="HeaderChar"/>
    <w:uiPriority w:val="99"/>
    <w:rsid w:val="00942FCB"/>
    <w:pPr>
      <w:pBdr>
        <w:bottom w:val="single" w:sz="6" w:space="1" w:color="A6CE39"/>
      </w:pBdr>
      <w:tabs>
        <w:tab w:val="center" w:pos="4320"/>
        <w:tab w:val="right" w:pos="8640"/>
      </w:tabs>
      <w:spacing w:before="720"/>
    </w:pPr>
    <w:rPr>
      <w:rFonts w:ascii="Gill Sans Std Light" w:eastAsia="Times New Roman" w:hAnsi="Gill Sans Std Light" w:cs="Arial"/>
      <w:color w:val="808284"/>
      <w:sz w:val="20"/>
      <w:lang w:val="en-CA"/>
    </w:rPr>
  </w:style>
  <w:style w:type="character" w:customStyle="1" w:styleId="HeaderChar">
    <w:name w:val="Header Char"/>
    <w:link w:val="Header"/>
    <w:uiPriority w:val="99"/>
    <w:rsid w:val="00942FCB"/>
    <w:rPr>
      <w:rFonts w:ascii="Gill Sans Std Light" w:eastAsia="Times New Roman" w:hAnsi="Gill Sans Std Light" w:cs="Arial"/>
      <w:color w:val="808284"/>
      <w:sz w:val="20"/>
      <w:lang w:val="en-CA"/>
    </w:rPr>
  </w:style>
  <w:style w:type="character" w:customStyle="1" w:styleId="apple-converted-space">
    <w:name w:val="apple-converted-space"/>
    <w:basedOn w:val="DefaultParagraphFont"/>
    <w:rsid w:val="00105D05"/>
  </w:style>
  <w:style w:type="character" w:customStyle="1" w:styleId="lg">
    <w:name w:val="lg"/>
    <w:basedOn w:val="DefaultParagraphFont"/>
    <w:rsid w:val="00105D05"/>
  </w:style>
  <w:style w:type="paragraph" w:styleId="NormalWeb">
    <w:name w:val="Normal (Web)"/>
    <w:basedOn w:val="Normal"/>
    <w:uiPriority w:val="99"/>
    <w:semiHidden/>
    <w:unhideWhenUsed/>
    <w:rsid w:val="00105D05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05D0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5D05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5D05"/>
    <w:pPr>
      <w:ind w:left="720"/>
      <w:contextualSpacing/>
    </w:pPr>
  </w:style>
  <w:style w:type="character" w:styleId="Hyperlink">
    <w:name w:val="Hyperlink"/>
    <w:uiPriority w:val="99"/>
    <w:unhideWhenUsed/>
    <w:rsid w:val="00276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D9BD-6FE6-46DE-A509-971B1F9B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Attitude Consulting Inc.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Donnelly</dc:creator>
  <cp:keywords/>
  <dc:description/>
  <cp:lastModifiedBy>Reg Rankin</cp:lastModifiedBy>
  <cp:revision>35</cp:revision>
  <cp:lastPrinted>2016-12-09T17:45:00Z</cp:lastPrinted>
  <dcterms:created xsi:type="dcterms:W3CDTF">2017-06-09T12:30:00Z</dcterms:created>
  <dcterms:modified xsi:type="dcterms:W3CDTF">2018-01-22T14:05:00Z</dcterms:modified>
</cp:coreProperties>
</file>