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05" w:rsidRPr="00105D05" w:rsidRDefault="00BD6708" w:rsidP="00105D05">
      <w:pPr>
        <w:pStyle w:val="Title"/>
        <w:jc w:val="center"/>
        <w:rPr>
          <w:lang w:val="en-CA" w:eastAsia="en-US"/>
        </w:rPr>
      </w:pPr>
      <w:bookmarkStart w:id="0" w:name="_GoBack"/>
      <w:bookmarkEnd w:id="0"/>
      <w:r>
        <w:rPr>
          <w:lang w:val="en-CA" w:eastAsia="en-US"/>
        </w:rPr>
        <w:t>Meeting Minutes</w:t>
      </w:r>
    </w:p>
    <w:p w:rsidR="00105D05" w:rsidRPr="0081026D" w:rsidRDefault="00252EB0" w:rsidP="00105D05">
      <w:pPr>
        <w:shd w:val="clear" w:color="auto" w:fill="FFFFFF"/>
        <w:spacing w:before="100" w:beforeAutospacing="1" w:after="100" w:afterAutospacing="1" w:line="293" w:lineRule="atLeast"/>
        <w:jc w:val="center"/>
        <w:rPr>
          <w:rFonts w:ascii="Helvetica Neue" w:eastAsiaTheme="minorEastAsia" w:hAnsi="Helvetica Neue" w:cs="Times New Roman"/>
          <w:b/>
          <w:color w:val="212121"/>
          <w:sz w:val="20"/>
          <w:szCs w:val="20"/>
          <w:lang w:val="en-CA" w:eastAsia="en-US"/>
        </w:rPr>
      </w:pPr>
      <w:r>
        <w:rPr>
          <w:rFonts w:ascii="Helvetica Neue" w:eastAsiaTheme="minorEastAsia" w:hAnsi="Helvetica Neue" w:cs="Times New Roman"/>
          <w:b/>
          <w:color w:val="212121"/>
          <w:sz w:val="20"/>
          <w:szCs w:val="20"/>
          <w:lang w:val="en-CA" w:eastAsia="en-US"/>
        </w:rPr>
        <w:t>September 8</w:t>
      </w:r>
      <w:r w:rsidR="00105D05" w:rsidRPr="0081026D">
        <w:rPr>
          <w:rFonts w:ascii="Helvetica Neue" w:eastAsiaTheme="minorEastAsia" w:hAnsi="Helvetica Neue" w:cs="Times New Roman"/>
          <w:b/>
          <w:color w:val="212121"/>
          <w:sz w:val="20"/>
          <w:szCs w:val="20"/>
          <w:lang w:val="en-CA" w:eastAsia="en-US"/>
        </w:rPr>
        <w:t>, 2016</w:t>
      </w:r>
      <w:r w:rsidR="002762B3">
        <w:rPr>
          <w:rFonts w:ascii="Helvetica Neue" w:eastAsiaTheme="minorEastAsia" w:hAnsi="Helvetica Neue" w:cs="Times New Roman"/>
          <w:b/>
          <w:color w:val="212121"/>
          <w:sz w:val="20"/>
          <w:szCs w:val="20"/>
          <w:lang w:val="en-CA" w:eastAsia="en-US"/>
        </w:rPr>
        <w:t xml:space="preserve"> - 6:00 PM</w:t>
      </w:r>
    </w:p>
    <w:p w:rsidR="002762B3" w:rsidRPr="002762B3" w:rsidRDefault="00105D05" w:rsidP="002762B3">
      <w:pPr>
        <w:shd w:val="clear" w:color="auto" w:fill="FFFFFF"/>
        <w:spacing w:before="100" w:beforeAutospacing="1" w:after="100" w:afterAutospacing="1" w:line="293" w:lineRule="atLeast"/>
        <w:jc w:val="center"/>
        <w:rPr>
          <w:rFonts w:ascii="Helvetica Neue" w:eastAsiaTheme="minorEastAsia" w:hAnsi="Helvetica Neue" w:cs="Times New Roman"/>
          <w:b/>
          <w:color w:val="212121"/>
          <w:sz w:val="20"/>
          <w:szCs w:val="20"/>
          <w:lang w:val="en-CA" w:eastAsia="en-US"/>
        </w:rPr>
      </w:pPr>
      <w:r w:rsidRPr="0081026D">
        <w:rPr>
          <w:rFonts w:ascii="Helvetica Neue" w:eastAsiaTheme="minorEastAsia" w:hAnsi="Helvetica Neue" w:cs="Times New Roman"/>
          <w:b/>
          <w:color w:val="212121"/>
          <w:sz w:val="20"/>
          <w:szCs w:val="20"/>
          <w:lang w:val="en-CA" w:eastAsia="en-US"/>
        </w:rPr>
        <w:t>Lakeside Community Centre</w:t>
      </w:r>
    </w:p>
    <w:p w:rsidR="00252EB0" w:rsidRDefault="002762B3"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 xml:space="preserve">Attending </w:t>
      </w:r>
      <w:r w:rsidR="00252EB0">
        <w:rPr>
          <w:rFonts w:ascii="Calibri" w:eastAsiaTheme="minorEastAsia" w:hAnsi="Calibri" w:cs="Times New Roman"/>
          <w:color w:val="212121"/>
          <w:sz w:val="20"/>
          <w:szCs w:val="20"/>
          <w:lang w:val="en-CA" w:eastAsia="en-US"/>
        </w:rPr>
        <w:t xml:space="preserve">John Cascadden - Chair, </w:t>
      </w:r>
      <w:r w:rsidRPr="002762B3">
        <w:rPr>
          <w:rFonts w:ascii="Calibri" w:eastAsiaTheme="minorEastAsia" w:hAnsi="Calibri" w:cs="Times New Roman"/>
          <w:color w:val="212121"/>
          <w:sz w:val="20"/>
          <w:szCs w:val="20"/>
          <w:lang w:val="en-CA" w:eastAsia="en-US"/>
        </w:rPr>
        <w:t>S</w:t>
      </w:r>
      <w:r w:rsidR="00252EB0">
        <w:rPr>
          <w:rFonts w:ascii="Calibri" w:eastAsiaTheme="minorEastAsia" w:hAnsi="Calibri" w:cs="Times New Roman"/>
          <w:color w:val="212121"/>
          <w:sz w:val="20"/>
          <w:szCs w:val="20"/>
          <w:lang w:val="en-CA" w:eastAsia="en-US"/>
        </w:rPr>
        <w:t xml:space="preserve">cott </w:t>
      </w:r>
      <w:r w:rsidRPr="002762B3">
        <w:rPr>
          <w:rFonts w:ascii="Calibri" w:eastAsiaTheme="minorEastAsia" w:hAnsi="Calibri" w:cs="Times New Roman"/>
          <w:color w:val="212121"/>
          <w:sz w:val="20"/>
          <w:szCs w:val="20"/>
          <w:lang w:val="en-CA" w:eastAsia="en-US"/>
        </w:rPr>
        <w:t>Guthrie</w:t>
      </w:r>
      <w:r>
        <w:rPr>
          <w:rFonts w:ascii="Calibri" w:eastAsiaTheme="minorEastAsia" w:hAnsi="Calibri" w:cs="Times New Roman"/>
          <w:color w:val="212121"/>
          <w:sz w:val="20"/>
          <w:szCs w:val="20"/>
          <w:lang w:val="en-CA" w:eastAsia="en-US"/>
        </w:rPr>
        <w:t xml:space="preserve"> - Vice Chair, </w:t>
      </w:r>
      <w:r w:rsidR="00DA26D9">
        <w:rPr>
          <w:rFonts w:ascii="Calibri" w:eastAsiaTheme="minorEastAsia" w:hAnsi="Calibri" w:cs="Times New Roman"/>
          <w:color w:val="212121"/>
          <w:sz w:val="20"/>
          <w:szCs w:val="20"/>
          <w:lang w:val="en-CA" w:eastAsia="en-US"/>
        </w:rPr>
        <w:t xml:space="preserve">Councillor </w:t>
      </w:r>
      <w:r>
        <w:rPr>
          <w:rFonts w:ascii="Calibri" w:eastAsiaTheme="minorEastAsia" w:hAnsi="Calibri" w:cs="Times New Roman"/>
          <w:color w:val="212121"/>
          <w:sz w:val="20"/>
          <w:szCs w:val="20"/>
          <w:lang w:val="en-CA" w:eastAsia="en-US"/>
        </w:rPr>
        <w:t xml:space="preserve">Rankin, </w:t>
      </w:r>
      <w:r w:rsidR="00DA26D9">
        <w:rPr>
          <w:rFonts w:ascii="Calibri" w:eastAsiaTheme="minorEastAsia" w:hAnsi="Calibri" w:cs="Times New Roman"/>
          <w:color w:val="212121"/>
          <w:sz w:val="20"/>
          <w:szCs w:val="20"/>
          <w:lang w:val="en-CA" w:eastAsia="en-US"/>
        </w:rPr>
        <w:t xml:space="preserve">Councillor </w:t>
      </w:r>
      <w:r>
        <w:rPr>
          <w:rFonts w:ascii="Calibri" w:eastAsiaTheme="minorEastAsia" w:hAnsi="Calibri" w:cs="Times New Roman"/>
          <w:color w:val="212121"/>
          <w:sz w:val="20"/>
          <w:szCs w:val="20"/>
          <w:lang w:val="en-CA" w:eastAsia="en-US"/>
        </w:rPr>
        <w:t xml:space="preserve">Adams, </w:t>
      </w:r>
      <w:r w:rsidR="00252EB0">
        <w:rPr>
          <w:rFonts w:ascii="Calibri" w:eastAsiaTheme="minorEastAsia" w:hAnsi="Calibri" w:cs="Times New Roman"/>
          <w:color w:val="212121"/>
          <w:sz w:val="20"/>
          <w:szCs w:val="20"/>
          <w:lang w:val="en-CA" w:eastAsia="en-US"/>
        </w:rPr>
        <w:t>Tom Robertson, Peter Lund, Lindsay Gates, Murray Power, Frank Johnston, Rany Ibrahim, Andrew Giles</w:t>
      </w:r>
    </w:p>
    <w:p w:rsidR="002762B3" w:rsidRPr="002762B3" w:rsidRDefault="002762B3" w:rsidP="002762B3">
      <w:pPr>
        <w:shd w:val="clear" w:color="auto" w:fill="FFFFFF"/>
        <w:spacing w:before="100" w:beforeAutospacing="1" w:after="100" w:afterAutospacing="1" w:line="293" w:lineRule="atLeast"/>
        <w:rPr>
          <w:rFonts w:ascii="Helvetica Neue" w:eastAsiaTheme="minorEastAsia" w:hAnsi="Helvetica Neue" w:cs="Times New Roman"/>
          <w:color w:val="212121"/>
          <w:sz w:val="20"/>
          <w:szCs w:val="20"/>
          <w:lang w:val="en-CA" w:eastAsia="en-US"/>
        </w:rPr>
      </w:pPr>
      <w:r w:rsidRPr="002762B3">
        <w:rPr>
          <w:rFonts w:ascii="Calibri" w:eastAsiaTheme="minorEastAsia" w:hAnsi="Calibri" w:cs="Times New Roman"/>
          <w:color w:val="212121"/>
          <w:sz w:val="20"/>
          <w:szCs w:val="20"/>
          <w:lang w:val="en-CA" w:eastAsia="en-US"/>
        </w:rPr>
        <w:t>Regrets:</w:t>
      </w:r>
      <w:r>
        <w:rPr>
          <w:rFonts w:ascii="Calibri" w:eastAsiaTheme="minorEastAsia" w:hAnsi="Calibri" w:cs="Times New Roman"/>
          <w:color w:val="212121"/>
          <w:sz w:val="20"/>
          <w:szCs w:val="20"/>
          <w:lang w:val="en-CA" w:eastAsia="en-US"/>
        </w:rPr>
        <w:t xml:space="preserve"> </w:t>
      </w:r>
      <w:r w:rsidR="00DA26D9">
        <w:rPr>
          <w:rFonts w:ascii="Calibri" w:eastAsiaTheme="minorEastAsia" w:hAnsi="Calibri" w:cs="Times New Roman"/>
          <w:color w:val="212121"/>
          <w:sz w:val="20"/>
          <w:szCs w:val="20"/>
          <w:lang w:val="en-CA" w:eastAsia="en-US"/>
        </w:rPr>
        <w:t xml:space="preserve">Councillor </w:t>
      </w:r>
      <w:r>
        <w:rPr>
          <w:rFonts w:ascii="Calibri" w:eastAsiaTheme="minorEastAsia" w:hAnsi="Calibri" w:cs="Times New Roman"/>
          <w:color w:val="212121"/>
          <w:sz w:val="20"/>
          <w:szCs w:val="20"/>
          <w:lang w:val="en-CA" w:eastAsia="en-US"/>
        </w:rPr>
        <w:t>Dalrymple</w:t>
      </w:r>
      <w:r w:rsidR="00252EB0">
        <w:rPr>
          <w:rFonts w:ascii="Calibri" w:eastAsiaTheme="minorEastAsia" w:hAnsi="Calibri" w:cs="Times New Roman"/>
          <w:color w:val="212121"/>
          <w:sz w:val="20"/>
          <w:szCs w:val="20"/>
          <w:lang w:val="en-CA" w:eastAsia="en-US"/>
        </w:rPr>
        <w:t>, Bob Angus</w:t>
      </w:r>
    </w:p>
    <w:p w:rsidR="002762B3" w:rsidRPr="002762B3" w:rsidRDefault="002762B3" w:rsidP="002762B3">
      <w:pPr>
        <w:shd w:val="clear" w:color="auto" w:fill="FFFFFF"/>
        <w:spacing w:before="100" w:beforeAutospacing="1" w:after="100" w:afterAutospacing="1" w:line="293" w:lineRule="atLeast"/>
        <w:rPr>
          <w:rFonts w:ascii="Helvetica Neue" w:eastAsiaTheme="minorEastAsia" w:hAnsi="Helvetica Neue" w:cs="Times New Roman"/>
          <w:color w:val="212121"/>
          <w:sz w:val="20"/>
          <w:szCs w:val="20"/>
          <w:lang w:val="en-CA" w:eastAsia="en-US"/>
        </w:rPr>
      </w:pPr>
      <w:r>
        <w:rPr>
          <w:rFonts w:ascii="Calibri" w:eastAsiaTheme="minorEastAsia" w:hAnsi="Calibri" w:cs="Times New Roman"/>
          <w:color w:val="212121"/>
          <w:sz w:val="20"/>
          <w:szCs w:val="20"/>
          <w:lang w:val="en-CA" w:eastAsia="en-US"/>
        </w:rPr>
        <w:t>O</w:t>
      </w:r>
      <w:r w:rsidR="00252EB0">
        <w:rPr>
          <w:rFonts w:ascii="Calibri" w:eastAsiaTheme="minorEastAsia" w:hAnsi="Calibri" w:cs="Times New Roman"/>
          <w:color w:val="212121"/>
          <w:sz w:val="20"/>
          <w:szCs w:val="20"/>
          <w:lang w:val="en-CA" w:eastAsia="en-US"/>
        </w:rPr>
        <w:t xml:space="preserve">thers: Ken Donnelly, </w:t>
      </w:r>
      <w:r>
        <w:rPr>
          <w:rFonts w:ascii="Calibri" w:eastAsiaTheme="minorEastAsia" w:hAnsi="Calibri" w:cs="Times New Roman"/>
          <w:color w:val="212121"/>
          <w:sz w:val="20"/>
          <w:szCs w:val="20"/>
          <w:lang w:val="en-CA" w:eastAsia="en-US"/>
        </w:rPr>
        <w:t>Ken M</w:t>
      </w:r>
      <w:r w:rsidRPr="002762B3">
        <w:rPr>
          <w:rFonts w:ascii="Calibri" w:eastAsiaTheme="minorEastAsia" w:hAnsi="Calibri" w:cs="Times New Roman"/>
          <w:color w:val="212121"/>
          <w:sz w:val="20"/>
          <w:szCs w:val="20"/>
          <w:lang w:val="en-CA" w:eastAsia="en-US"/>
        </w:rPr>
        <w:t xml:space="preserve">eech </w:t>
      </w:r>
      <w:r>
        <w:rPr>
          <w:rFonts w:ascii="Calibri" w:eastAsiaTheme="minorEastAsia" w:hAnsi="Calibri" w:cs="Times New Roman"/>
          <w:color w:val="212121"/>
          <w:sz w:val="20"/>
          <w:szCs w:val="20"/>
          <w:lang w:val="en-CA" w:eastAsia="en-US"/>
        </w:rPr>
        <w:t xml:space="preserve">- </w:t>
      </w:r>
      <w:r w:rsidR="00252EB0">
        <w:rPr>
          <w:rFonts w:ascii="Calibri" w:eastAsiaTheme="minorEastAsia" w:hAnsi="Calibri" w:cs="Times New Roman"/>
          <w:color w:val="212121"/>
          <w:sz w:val="20"/>
          <w:szCs w:val="20"/>
          <w:lang w:val="en-CA" w:eastAsia="en-US"/>
        </w:rPr>
        <w:t>Mirror</w:t>
      </w:r>
      <w:r w:rsidRPr="002762B3">
        <w:rPr>
          <w:rFonts w:ascii="Calibri" w:eastAsiaTheme="minorEastAsia" w:hAnsi="Calibri" w:cs="Times New Roman"/>
          <w:color w:val="212121"/>
          <w:sz w:val="20"/>
          <w:szCs w:val="20"/>
          <w:lang w:val="en-CA" w:eastAsia="en-US"/>
        </w:rPr>
        <w:t>,</w:t>
      </w:r>
      <w:r>
        <w:rPr>
          <w:rFonts w:ascii="Calibri" w:eastAsiaTheme="minorEastAsia" w:hAnsi="Calibri" w:cs="Times New Roman"/>
          <w:color w:val="212121"/>
          <w:sz w:val="20"/>
          <w:szCs w:val="20"/>
          <w:lang w:val="en-CA" w:eastAsia="en-US"/>
        </w:rPr>
        <w:t xml:space="preserve"> Steve Copp - M</w:t>
      </w:r>
      <w:r w:rsidRPr="002762B3">
        <w:rPr>
          <w:rFonts w:ascii="Calibri" w:eastAsiaTheme="minorEastAsia" w:hAnsi="Calibri" w:cs="Times New Roman"/>
          <w:color w:val="212121"/>
          <w:sz w:val="20"/>
          <w:szCs w:val="20"/>
          <w:lang w:val="en-CA" w:eastAsia="en-US"/>
        </w:rPr>
        <w:t>irror</w:t>
      </w:r>
      <w:r w:rsidR="00252EB0">
        <w:rPr>
          <w:rFonts w:ascii="Calibri" w:eastAsiaTheme="minorEastAsia" w:hAnsi="Calibri" w:cs="Times New Roman"/>
          <w:color w:val="212121"/>
          <w:sz w:val="20"/>
          <w:szCs w:val="20"/>
          <w:lang w:val="en-CA" w:eastAsia="en-US"/>
        </w:rPr>
        <w:t>, Brian Dubblestyne - Mirror, Harold Johnston - Mirror, Dennis Harding</w:t>
      </w:r>
    </w:p>
    <w:p w:rsidR="002762B3" w:rsidRPr="002762B3" w:rsidRDefault="00ED7188" w:rsidP="002762B3">
      <w:pPr>
        <w:shd w:val="clear" w:color="auto" w:fill="FFFFFF"/>
        <w:spacing w:before="100" w:beforeAutospacing="1" w:after="100" w:afterAutospacing="1" w:line="293" w:lineRule="atLeast"/>
        <w:rPr>
          <w:rFonts w:ascii="Helvetica Neue" w:eastAsiaTheme="minorEastAsia" w:hAnsi="Helvetica Neue" w:cs="Times New Roman"/>
          <w:color w:val="212121"/>
          <w:sz w:val="20"/>
          <w:szCs w:val="20"/>
          <w:lang w:val="en-CA" w:eastAsia="en-US"/>
        </w:rPr>
      </w:pPr>
      <w:r>
        <w:rPr>
          <w:rFonts w:ascii="Calibri" w:eastAsiaTheme="minorEastAsia" w:hAnsi="Calibri" w:cs="Times New Roman"/>
          <w:color w:val="212121"/>
          <w:sz w:val="20"/>
          <w:szCs w:val="20"/>
          <w:lang w:val="en-CA" w:eastAsia="en-US"/>
        </w:rPr>
        <w:t>The C</w:t>
      </w:r>
      <w:r w:rsidR="002762B3" w:rsidRPr="002762B3">
        <w:rPr>
          <w:rFonts w:ascii="Calibri" w:eastAsiaTheme="minorEastAsia" w:hAnsi="Calibri" w:cs="Times New Roman"/>
          <w:color w:val="212121"/>
          <w:sz w:val="20"/>
          <w:szCs w:val="20"/>
          <w:lang w:val="en-CA" w:eastAsia="en-US"/>
        </w:rPr>
        <w:t xml:space="preserve">hair </w:t>
      </w:r>
      <w:r w:rsidR="00252EB0">
        <w:rPr>
          <w:rFonts w:ascii="Calibri" w:eastAsiaTheme="minorEastAsia" w:hAnsi="Calibri" w:cs="Times New Roman"/>
          <w:color w:val="212121"/>
          <w:sz w:val="20"/>
          <w:szCs w:val="20"/>
          <w:lang w:val="en-CA" w:eastAsia="en-US"/>
        </w:rPr>
        <w:t>John Cascadden</w:t>
      </w:r>
      <w:r w:rsidR="002762B3" w:rsidRPr="002762B3">
        <w:rPr>
          <w:rFonts w:ascii="Calibri" w:eastAsiaTheme="minorEastAsia" w:hAnsi="Calibri" w:cs="Times New Roman"/>
          <w:color w:val="212121"/>
          <w:sz w:val="20"/>
          <w:szCs w:val="20"/>
          <w:lang w:val="en-CA" w:eastAsia="en-US"/>
        </w:rPr>
        <w:t xml:space="preserve"> called the meeting to order</w:t>
      </w:r>
      <w:r w:rsidR="00511D7C">
        <w:rPr>
          <w:rFonts w:ascii="Calibri" w:eastAsiaTheme="minorEastAsia" w:hAnsi="Calibri" w:cs="Times New Roman"/>
          <w:color w:val="212121"/>
          <w:sz w:val="20"/>
          <w:szCs w:val="20"/>
          <w:lang w:val="en-CA" w:eastAsia="en-US"/>
        </w:rPr>
        <w:t>.</w:t>
      </w:r>
    </w:p>
    <w:p w:rsidR="002762B3" w:rsidRPr="00252EB0" w:rsidRDefault="002762B3" w:rsidP="002762B3">
      <w:pPr>
        <w:pStyle w:val="ListParagraph"/>
        <w:numPr>
          <w:ilvl w:val="0"/>
          <w:numId w:val="5"/>
        </w:numPr>
        <w:shd w:val="clear" w:color="auto" w:fill="FFFFFF"/>
        <w:spacing w:before="100" w:beforeAutospacing="1" w:after="100" w:afterAutospacing="1" w:line="293" w:lineRule="atLeast"/>
        <w:rPr>
          <w:rFonts w:ascii="Helvetica Neue" w:eastAsiaTheme="minorEastAsia" w:hAnsi="Helvetica Neue" w:cs="Times New Roman"/>
          <w:b/>
          <w:color w:val="212121"/>
          <w:sz w:val="20"/>
          <w:szCs w:val="20"/>
          <w:lang w:val="en-CA" w:eastAsia="en-US"/>
        </w:rPr>
      </w:pPr>
      <w:r w:rsidRPr="00252EB0">
        <w:rPr>
          <w:rFonts w:ascii="Calibri" w:eastAsiaTheme="minorEastAsia" w:hAnsi="Calibri" w:cs="Times New Roman"/>
          <w:b/>
          <w:color w:val="212121"/>
          <w:sz w:val="20"/>
          <w:szCs w:val="20"/>
          <w:lang w:val="en-CA" w:eastAsia="en-US"/>
        </w:rPr>
        <w:t xml:space="preserve">Approval Of Minutes  - </w:t>
      </w:r>
      <w:r w:rsidR="00252EB0" w:rsidRPr="00252EB0">
        <w:rPr>
          <w:rFonts w:ascii="Calibri" w:eastAsiaTheme="minorEastAsia" w:hAnsi="Calibri" w:cs="Times New Roman"/>
          <w:b/>
          <w:color w:val="212121"/>
          <w:sz w:val="20"/>
          <w:szCs w:val="20"/>
          <w:lang w:val="en-CA" w:eastAsia="en-US"/>
        </w:rPr>
        <w:t>May 12</w:t>
      </w:r>
      <w:r w:rsidRPr="00252EB0">
        <w:rPr>
          <w:rFonts w:ascii="Calibri" w:eastAsiaTheme="minorEastAsia" w:hAnsi="Calibri" w:cs="Times New Roman"/>
          <w:b/>
          <w:color w:val="212121"/>
          <w:sz w:val="20"/>
          <w:szCs w:val="20"/>
          <w:lang w:val="en-CA" w:eastAsia="en-US"/>
        </w:rPr>
        <w:t xml:space="preserve"> - 2016</w:t>
      </w:r>
    </w:p>
    <w:p w:rsidR="002762B3" w:rsidRPr="000F4715" w:rsidRDefault="002762B3" w:rsidP="000F4715">
      <w:pPr>
        <w:shd w:val="clear" w:color="auto" w:fill="FFFFFF"/>
        <w:spacing w:before="100" w:beforeAutospacing="1" w:after="100" w:afterAutospacing="1" w:line="293" w:lineRule="atLeast"/>
        <w:ind w:left="360"/>
        <w:rPr>
          <w:rFonts w:ascii="Helvetica Neue" w:eastAsiaTheme="minorEastAsia" w:hAnsi="Helvetica Neue" w:cs="Times New Roman"/>
          <w:b/>
          <w:i/>
          <w:color w:val="212121"/>
          <w:sz w:val="20"/>
          <w:szCs w:val="20"/>
          <w:lang w:val="en-CA" w:eastAsia="en-US"/>
        </w:rPr>
      </w:pPr>
      <w:r w:rsidRPr="000F4715">
        <w:rPr>
          <w:rFonts w:ascii="Calibri" w:eastAsiaTheme="minorEastAsia" w:hAnsi="Calibri" w:cs="Times New Roman"/>
          <w:b/>
          <w:i/>
          <w:color w:val="212121"/>
          <w:sz w:val="20"/>
          <w:szCs w:val="20"/>
          <w:lang w:val="en-CA" w:eastAsia="en-US"/>
        </w:rPr>
        <w:t xml:space="preserve">Moved by </w:t>
      </w:r>
      <w:r w:rsidR="00DA26D9" w:rsidRPr="000F4715">
        <w:rPr>
          <w:rFonts w:ascii="Calibri" w:eastAsiaTheme="minorEastAsia" w:hAnsi="Calibri" w:cs="Times New Roman"/>
          <w:b/>
          <w:i/>
          <w:color w:val="212121"/>
          <w:sz w:val="20"/>
          <w:szCs w:val="20"/>
          <w:lang w:val="en-CA" w:eastAsia="en-US"/>
        </w:rPr>
        <w:t xml:space="preserve">Councillor </w:t>
      </w:r>
      <w:r w:rsidR="00ED7188">
        <w:rPr>
          <w:rFonts w:ascii="Calibri" w:eastAsiaTheme="minorEastAsia" w:hAnsi="Calibri" w:cs="Times New Roman"/>
          <w:b/>
          <w:i/>
          <w:color w:val="212121"/>
          <w:sz w:val="20"/>
          <w:szCs w:val="20"/>
          <w:lang w:val="en-CA" w:eastAsia="en-US"/>
        </w:rPr>
        <w:t xml:space="preserve">Rankin and seconded by </w:t>
      </w:r>
      <w:r w:rsidR="00511D7C">
        <w:rPr>
          <w:rFonts w:ascii="Calibri" w:eastAsiaTheme="minorEastAsia" w:hAnsi="Calibri" w:cs="Times New Roman"/>
          <w:b/>
          <w:i/>
          <w:color w:val="212121"/>
          <w:sz w:val="20"/>
          <w:szCs w:val="20"/>
          <w:lang w:val="en-CA" w:eastAsia="en-US"/>
        </w:rPr>
        <w:t>Scott Guthri</w:t>
      </w:r>
      <w:r w:rsidR="00252EB0">
        <w:rPr>
          <w:rFonts w:ascii="Calibri" w:eastAsiaTheme="minorEastAsia" w:hAnsi="Calibri" w:cs="Times New Roman"/>
          <w:b/>
          <w:i/>
          <w:color w:val="212121"/>
          <w:sz w:val="20"/>
          <w:szCs w:val="20"/>
          <w:lang w:val="en-CA" w:eastAsia="en-US"/>
        </w:rPr>
        <w:t>e</w:t>
      </w:r>
      <w:r w:rsidRPr="000F4715">
        <w:rPr>
          <w:rFonts w:ascii="Calibri" w:eastAsiaTheme="minorEastAsia" w:hAnsi="Calibri" w:cs="Times New Roman"/>
          <w:b/>
          <w:i/>
          <w:color w:val="212121"/>
          <w:sz w:val="20"/>
          <w:szCs w:val="20"/>
          <w:lang w:val="en-CA" w:eastAsia="en-US"/>
        </w:rPr>
        <w:t xml:space="preserve"> that the minutes of </w:t>
      </w:r>
      <w:r w:rsidR="00252EB0">
        <w:rPr>
          <w:rFonts w:ascii="Calibri" w:eastAsiaTheme="minorEastAsia" w:hAnsi="Calibri" w:cs="Times New Roman"/>
          <w:b/>
          <w:i/>
          <w:color w:val="212121"/>
          <w:sz w:val="20"/>
          <w:szCs w:val="20"/>
          <w:lang w:val="en-CA" w:eastAsia="en-US"/>
        </w:rPr>
        <w:t>May 12, 2016</w:t>
      </w:r>
      <w:r w:rsidRPr="000F4715">
        <w:rPr>
          <w:rFonts w:ascii="Calibri" w:eastAsiaTheme="minorEastAsia" w:hAnsi="Calibri" w:cs="Times New Roman"/>
          <w:b/>
          <w:i/>
          <w:color w:val="212121"/>
          <w:sz w:val="20"/>
          <w:szCs w:val="20"/>
          <w:lang w:val="en-CA" w:eastAsia="en-US"/>
        </w:rPr>
        <w:t xml:space="preserve"> be approved as circulated – </w:t>
      </w:r>
      <w:r w:rsidR="00ED7188">
        <w:rPr>
          <w:rFonts w:ascii="Calibri" w:eastAsiaTheme="minorEastAsia" w:hAnsi="Calibri" w:cs="Times New Roman"/>
          <w:b/>
          <w:i/>
          <w:color w:val="212121"/>
          <w:sz w:val="20"/>
          <w:szCs w:val="20"/>
          <w:lang w:val="en-CA" w:eastAsia="en-US"/>
        </w:rPr>
        <w:t>Motion C</w:t>
      </w:r>
      <w:r w:rsidRPr="000F4715">
        <w:rPr>
          <w:rFonts w:ascii="Calibri" w:eastAsiaTheme="minorEastAsia" w:hAnsi="Calibri" w:cs="Times New Roman"/>
          <w:b/>
          <w:i/>
          <w:color w:val="212121"/>
          <w:sz w:val="20"/>
          <w:szCs w:val="20"/>
          <w:lang w:val="en-CA" w:eastAsia="en-US"/>
        </w:rPr>
        <w:t>arried</w:t>
      </w:r>
    </w:p>
    <w:p w:rsidR="00252EB0" w:rsidRDefault="00252EB0" w:rsidP="002762B3">
      <w:pPr>
        <w:pStyle w:val="ListParagraph"/>
        <w:numPr>
          <w:ilvl w:val="0"/>
          <w:numId w:val="5"/>
        </w:numPr>
        <w:shd w:val="clear" w:color="auto" w:fill="FFFFFF"/>
        <w:spacing w:before="100" w:beforeAutospacing="1" w:after="100" w:afterAutospacing="1" w:line="293" w:lineRule="atLeast"/>
        <w:rPr>
          <w:rFonts w:ascii="Calibri" w:eastAsiaTheme="minorEastAsia" w:hAnsi="Calibri" w:cs="Times New Roman"/>
          <w:b/>
          <w:color w:val="212121"/>
          <w:sz w:val="20"/>
          <w:szCs w:val="20"/>
          <w:lang w:val="en-CA" w:eastAsia="en-US"/>
        </w:rPr>
      </w:pPr>
      <w:r w:rsidRPr="00252EB0">
        <w:rPr>
          <w:rFonts w:ascii="Calibri" w:eastAsiaTheme="minorEastAsia" w:hAnsi="Calibri" w:cs="Times New Roman"/>
          <w:b/>
          <w:color w:val="212121"/>
          <w:sz w:val="20"/>
          <w:szCs w:val="20"/>
          <w:lang w:val="en-CA" w:eastAsia="en-US"/>
        </w:rPr>
        <w:t>Radon Presentation</w:t>
      </w:r>
    </w:p>
    <w:p w:rsidR="00252EB0" w:rsidRDefault="00252EB0" w:rsidP="00252EB0">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Dennis Harding made a presentation on radon gas, pointing out that radon gas can be an issue in homes in the BLT area. Radon gas is a leading cause of lung cancer and is found in granite formations and can be carried in water. Radon gas is released when</w:t>
      </w:r>
      <w:r w:rsidR="00B11FED">
        <w:rPr>
          <w:rFonts w:ascii="Calibri" w:eastAsiaTheme="minorEastAsia" w:hAnsi="Calibri" w:cs="Times New Roman"/>
          <w:color w:val="212121"/>
          <w:sz w:val="20"/>
          <w:szCs w:val="20"/>
          <w:lang w:val="en-CA" w:eastAsia="en-US"/>
        </w:rPr>
        <w:t xml:space="preserve"> granite is disturbed, as is often done in construction.</w:t>
      </w:r>
    </w:p>
    <w:p w:rsidR="00252EB0" w:rsidRDefault="00D76CDA" w:rsidP="00252EB0">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Mr.</w:t>
      </w:r>
      <w:r w:rsidR="00252EB0">
        <w:rPr>
          <w:rFonts w:ascii="Calibri" w:eastAsiaTheme="minorEastAsia" w:hAnsi="Calibri" w:cs="Times New Roman"/>
          <w:color w:val="212121"/>
          <w:sz w:val="20"/>
          <w:szCs w:val="20"/>
          <w:lang w:val="en-CA" w:eastAsia="en-US"/>
        </w:rPr>
        <w:t xml:space="preserve"> Harding shared his experience in analyzing radon in homes and installing mitigation systems. He explained that homes </w:t>
      </w:r>
      <w:r>
        <w:rPr>
          <w:rFonts w:ascii="Calibri" w:eastAsiaTheme="minorEastAsia" w:hAnsi="Calibri" w:cs="Times New Roman"/>
          <w:color w:val="212121"/>
          <w:sz w:val="20"/>
          <w:szCs w:val="20"/>
          <w:lang w:val="en-CA" w:eastAsia="en-US"/>
        </w:rPr>
        <w:t>with unacceptable radon readings</w:t>
      </w:r>
      <w:r w:rsidR="00252EB0">
        <w:rPr>
          <w:rFonts w:ascii="Calibri" w:eastAsiaTheme="minorEastAsia" w:hAnsi="Calibri" w:cs="Times New Roman"/>
          <w:color w:val="212121"/>
          <w:sz w:val="20"/>
          <w:szCs w:val="20"/>
          <w:lang w:val="en-CA" w:eastAsia="en-US"/>
        </w:rPr>
        <w:t xml:space="preserve"> can be retrofitted with a pump placed in a pit under the concrete slab or basement, which creates negative pressure to suck the radon gas ou</w:t>
      </w:r>
      <w:r>
        <w:rPr>
          <w:rFonts w:ascii="Calibri" w:eastAsiaTheme="minorEastAsia" w:hAnsi="Calibri" w:cs="Times New Roman"/>
          <w:color w:val="212121"/>
          <w:sz w:val="20"/>
          <w:szCs w:val="20"/>
          <w:lang w:val="en-CA" w:eastAsia="en-US"/>
        </w:rPr>
        <w:t xml:space="preserve">t of the home and exhaust it </w:t>
      </w:r>
      <w:r w:rsidR="00252EB0">
        <w:rPr>
          <w:rFonts w:ascii="Calibri" w:eastAsiaTheme="minorEastAsia" w:hAnsi="Calibri" w:cs="Times New Roman"/>
          <w:color w:val="212121"/>
          <w:sz w:val="20"/>
          <w:szCs w:val="20"/>
          <w:lang w:val="en-CA" w:eastAsia="en-US"/>
        </w:rPr>
        <w:t>outside. These systems cost about $1,500 installed.</w:t>
      </w:r>
    </w:p>
    <w:p w:rsidR="00252EB0" w:rsidRPr="00252EB0" w:rsidRDefault="00252EB0" w:rsidP="00252EB0">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Mirror representatives informed the committee that all buildings at the landfill have radon collection systems and monitoring equipment.</w:t>
      </w:r>
    </w:p>
    <w:p w:rsidR="00252EB0" w:rsidRPr="00D72DD9" w:rsidRDefault="00252EB0" w:rsidP="00252EB0">
      <w:pPr>
        <w:pStyle w:val="ListParagraph"/>
        <w:shd w:val="clear" w:color="auto" w:fill="FFFFFF"/>
        <w:spacing w:before="100" w:beforeAutospacing="1" w:after="100" w:afterAutospacing="1" w:line="293" w:lineRule="atLeast"/>
        <w:ind w:left="360"/>
        <w:rPr>
          <w:rFonts w:ascii="Helvetica Neue" w:eastAsiaTheme="minorEastAsia" w:hAnsi="Helvetica Neue" w:cs="Times New Roman"/>
          <w:b/>
          <w:color w:val="212121"/>
          <w:sz w:val="20"/>
          <w:szCs w:val="20"/>
          <w:lang w:val="en-CA" w:eastAsia="en-US"/>
        </w:rPr>
      </w:pPr>
    </w:p>
    <w:p w:rsidR="002762B3" w:rsidRPr="00D72DD9" w:rsidRDefault="002762B3" w:rsidP="002762B3">
      <w:pPr>
        <w:pStyle w:val="ListParagraph"/>
        <w:numPr>
          <w:ilvl w:val="0"/>
          <w:numId w:val="5"/>
        </w:numPr>
        <w:shd w:val="clear" w:color="auto" w:fill="FFFFFF"/>
        <w:spacing w:before="100" w:beforeAutospacing="1" w:after="100" w:afterAutospacing="1" w:line="293" w:lineRule="atLeast"/>
        <w:rPr>
          <w:rFonts w:ascii="Helvetica Neue" w:eastAsiaTheme="minorEastAsia" w:hAnsi="Helvetica Neue" w:cs="Times New Roman"/>
          <w:b/>
          <w:color w:val="212121"/>
          <w:sz w:val="20"/>
          <w:szCs w:val="20"/>
          <w:lang w:val="en-CA" w:eastAsia="en-US"/>
        </w:rPr>
      </w:pPr>
      <w:r w:rsidRPr="00D72DD9">
        <w:rPr>
          <w:rFonts w:ascii="Calibri" w:eastAsiaTheme="minorEastAsia" w:hAnsi="Calibri" w:cs="Times New Roman"/>
          <w:b/>
          <w:color w:val="212121"/>
          <w:sz w:val="20"/>
          <w:szCs w:val="20"/>
          <w:lang w:val="en-CA" w:eastAsia="en-US"/>
        </w:rPr>
        <w:t xml:space="preserve">Business </w:t>
      </w:r>
      <w:r w:rsidR="00925B70" w:rsidRPr="00D72DD9">
        <w:rPr>
          <w:rFonts w:ascii="Calibri" w:eastAsiaTheme="minorEastAsia" w:hAnsi="Calibri" w:cs="Times New Roman"/>
          <w:b/>
          <w:color w:val="212121"/>
          <w:sz w:val="20"/>
          <w:szCs w:val="20"/>
          <w:lang w:val="en-CA" w:eastAsia="en-US"/>
        </w:rPr>
        <w:t>Arising From Minutes:</w:t>
      </w:r>
    </w:p>
    <w:p w:rsidR="002762B3" w:rsidRPr="002762B3" w:rsidRDefault="00B11FED" w:rsidP="000F4715">
      <w:pPr>
        <w:shd w:val="clear" w:color="auto" w:fill="FFFFFF"/>
        <w:spacing w:before="100" w:beforeAutospacing="1" w:after="100" w:afterAutospacing="1" w:line="293" w:lineRule="atLeast"/>
        <w:rPr>
          <w:rFonts w:ascii="Helvetica Neue" w:eastAsiaTheme="minorEastAsia" w:hAnsi="Helvetica Neue" w:cs="Times New Roman"/>
          <w:color w:val="212121"/>
          <w:sz w:val="20"/>
          <w:szCs w:val="20"/>
          <w:lang w:val="en-CA" w:eastAsia="en-US"/>
        </w:rPr>
      </w:pPr>
      <w:r>
        <w:rPr>
          <w:rFonts w:ascii="Calibri" w:eastAsiaTheme="minorEastAsia" w:hAnsi="Calibri" w:cs="Times New Roman"/>
          <w:color w:val="212121"/>
          <w:sz w:val="20"/>
          <w:szCs w:val="20"/>
          <w:lang w:val="en-CA" w:eastAsia="en-US"/>
        </w:rPr>
        <w:lastRenderedPageBreak/>
        <w:t>There was none.</w:t>
      </w:r>
    </w:p>
    <w:p w:rsidR="002762B3" w:rsidRPr="00E70A62" w:rsidRDefault="00E70A62" w:rsidP="00E70A62">
      <w:pPr>
        <w:pStyle w:val="ListParagraph"/>
        <w:numPr>
          <w:ilvl w:val="0"/>
          <w:numId w:val="5"/>
        </w:numPr>
        <w:shd w:val="clear" w:color="auto" w:fill="FFFFFF"/>
        <w:spacing w:before="100" w:beforeAutospacing="1" w:after="100" w:afterAutospacing="1" w:line="293" w:lineRule="atLeast"/>
        <w:rPr>
          <w:rFonts w:ascii="Calibri" w:eastAsiaTheme="minorEastAsia" w:hAnsi="Calibri" w:cs="Times New Roman"/>
          <w:b/>
          <w:color w:val="212121"/>
          <w:sz w:val="20"/>
          <w:szCs w:val="20"/>
          <w:lang w:val="en-CA" w:eastAsia="en-US"/>
        </w:rPr>
      </w:pPr>
      <w:r>
        <w:rPr>
          <w:rFonts w:ascii="Calibri" w:eastAsiaTheme="minorEastAsia" w:hAnsi="Calibri" w:cs="Times New Roman"/>
          <w:b/>
          <w:color w:val="212121"/>
          <w:sz w:val="20"/>
          <w:szCs w:val="20"/>
          <w:lang w:val="en-CA" w:eastAsia="en-US"/>
        </w:rPr>
        <w:t>U</w:t>
      </w:r>
      <w:r w:rsidR="002762B3" w:rsidRPr="00E70A62">
        <w:rPr>
          <w:rFonts w:ascii="Calibri" w:eastAsiaTheme="minorEastAsia" w:hAnsi="Calibri" w:cs="Times New Roman"/>
          <w:b/>
          <w:color w:val="212121"/>
          <w:sz w:val="20"/>
          <w:szCs w:val="20"/>
          <w:lang w:val="en-CA" w:eastAsia="en-US"/>
        </w:rPr>
        <w:t>p</w:t>
      </w:r>
      <w:r>
        <w:rPr>
          <w:rFonts w:ascii="Calibri" w:eastAsiaTheme="minorEastAsia" w:hAnsi="Calibri" w:cs="Times New Roman"/>
          <w:b/>
          <w:color w:val="212121"/>
          <w:sz w:val="20"/>
          <w:szCs w:val="20"/>
          <w:lang w:val="en-CA" w:eastAsia="en-US"/>
        </w:rPr>
        <w:t xml:space="preserve">date from </w:t>
      </w:r>
      <w:r w:rsidR="00B11FED">
        <w:rPr>
          <w:rFonts w:ascii="Calibri" w:eastAsiaTheme="minorEastAsia" w:hAnsi="Calibri" w:cs="Times New Roman"/>
          <w:b/>
          <w:color w:val="212121"/>
          <w:sz w:val="20"/>
          <w:szCs w:val="20"/>
          <w:lang w:val="en-CA" w:eastAsia="en-US"/>
        </w:rPr>
        <w:t>Mirror</w:t>
      </w:r>
    </w:p>
    <w:p w:rsidR="00C23526" w:rsidRDefault="00310904"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A. </w:t>
      </w:r>
      <w:r w:rsidR="00C23526">
        <w:rPr>
          <w:rFonts w:ascii="Calibri" w:eastAsiaTheme="minorEastAsia" w:hAnsi="Calibri" w:cs="Times New Roman"/>
          <w:color w:val="212121"/>
          <w:sz w:val="20"/>
          <w:szCs w:val="20"/>
          <w:lang w:val="en-CA" w:eastAsia="en-US"/>
        </w:rPr>
        <w:t>Ken Meech described the proposed program to review the waste management system at the landfill, including how much waste is coming in to the facility, the waste characteristics, the historic performance, cost, etc. The idea is to have a comprehensive review of the facility and measure the effectiveness and need for components such as the WSF and FEP. Mirror proposed a joint committee of Mirror representatives and CMC representatives.</w:t>
      </w:r>
    </w:p>
    <w:p w:rsidR="00C23526" w:rsidRDefault="00C23526"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It was pointed out that the review of the system was included in the CMC strategic plan.</w:t>
      </w:r>
    </w:p>
    <w:p w:rsidR="00C23526" w:rsidRDefault="00C23526"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 xml:space="preserve">Some members raised concerns that a finding that the FEP/WSF should be closed would be concerning given the CMC’s </w:t>
      </w:r>
      <w:r w:rsidR="00310904">
        <w:rPr>
          <w:rFonts w:ascii="Calibri" w:eastAsiaTheme="minorEastAsia" w:hAnsi="Calibri" w:cs="Times New Roman"/>
          <w:color w:val="212121"/>
          <w:sz w:val="20"/>
          <w:szCs w:val="20"/>
          <w:lang w:val="en-CA" w:eastAsia="en-US"/>
        </w:rPr>
        <w:t>and the local community’s fight to keep them open.</w:t>
      </w:r>
    </w:p>
    <w:p w:rsidR="00310904" w:rsidRDefault="00310904"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Also, several members expressed concern that if the FEP/WSF were closed because of low or</w:t>
      </w:r>
      <w:r w:rsidR="00D76CDA">
        <w:rPr>
          <w:rFonts w:ascii="Calibri" w:eastAsiaTheme="minorEastAsia" w:hAnsi="Calibri" w:cs="Times New Roman"/>
          <w:color w:val="212121"/>
          <w:sz w:val="20"/>
          <w:szCs w:val="20"/>
          <w:lang w:val="en-CA" w:eastAsia="en-US"/>
        </w:rPr>
        <w:t>ganics in the waste stream, the facilities</w:t>
      </w:r>
      <w:r>
        <w:rPr>
          <w:rFonts w:ascii="Calibri" w:eastAsiaTheme="minorEastAsia" w:hAnsi="Calibri" w:cs="Times New Roman"/>
          <w:color w:val="212121"/>
          <w:sz w:val="20"/>
          <w:szCs w:val="20"/>
          <w:lang w:val="en-CA" w:eastAsia="en-US"/>
        </w:rPr>
        <w:t xml:space="preserve"> would not be available if waste input increased, particularly if ICI waste returned to the landfill.</w:t>
      </w:r>
    </w:p>
    <w:p w:rsidR="00310904" w:rsidRDefault="00310904"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 xml:space="preserve">After some discussion, there was comfort that the study had no pre-conceived outcomes, and it was an effort to get a good understanding of the waste stream and the performance of the components of the facility. </w:t>
      </w:r>
    </w:p>
    <w:p w:rsidR="00310904" w:rsidRPr="0012051B" w:rsidRDefault="00310904" w:rsidP="002762B3">
      <w:pPr>
        <w:shd w:val="clear" w:color="auto" w:fill="FFFFFF"/>
        <w:spacing w:before="100" w:beforeAutospacing="1" w:after="100" w:afterAutospacing="1" w:line="293" w:lineRule="atLeast"/>
        <w:rPr>
          <w:rFonts w:ascii="Calibri" w:eastAsiaTheme="minorEastAsia" w:hAnsi="Calibri" w:cs="Times New Roman"/>
          <w:b/>
          <w:color w:val="212121"/>
          <w:sz w:val="20"/>
          <w:szCs w:val="20"/>
          <w:lang w:val="en-CA" w:eastAsia="en-US"/>
        </w:rPr>
      </w:pPr>
      <w:r w:rsidRPr="0012051B">
        <w:rPr>
          <w:rFonts w:ascii="Calibri" w:eastAsiaTheme="minorEastAsia" w:hAnsi="Calibri" w:cs="Times New Roman"/>
          <w:b/>
          <w:color w:val="212121"/>
          <w:sz w:val="20"/>
          <w:szCs w:val="20"/>
          <w:lang w:val="en-CA" w:eastAsia="en-US"/>
        </w:rPr>
        <w:t>The CMC appointed John Cascadden, Andrew Giles and Reg Rankin to represent CMC on the joint committee.</w:t>
      </w:r>
    </w:p>
    <w:p w:rsidR="00310904" w:rsidRDefault="002762B3" w:rsidP="00310904">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sidRPr="002762B3">
        <w:rPr>
          <w:rFonts w:ascii="Calibri" w:eastAsiaTheme="minorEastAsia" w:hAnsi="Calibri" w:cs="Times New Roman"/>
          <w:color w:val="212121"/>
          <w:sz w:val="20"/>
          <w:szCs w:val="20"/>
          <w:lang w:val="en-CA" w:eastAsia="en-US"/>
        </w:rPr>
        <w:t>B. </w:t>
      </w:r>
      <w:r w:rsidR="00310904">
        <w:rPr>
          <w:rFonts w:ascii="Calibri" w:eastAsiaTheme="minorEastAsia" w:hAnsi="Calibri" w:cs="Times New Roman"/>
          <w:color w:val="212121"/>
          <w:sz w:val="20"/>
          <w:szCs w:val="20"/>
          <w:lang w:val="en-CA" w:eastAsia="en-US"/>
        </w:rPr>
        <w:t>A tour of the landfill facility was scheduled for 9:00 AM on October 1</w:t>
      </w:r>
      <w:r w:rsidR="00310904" w:rsidRPr="00310904">
        <w:rPr>
          <w:rFonts w:ascii="Calibri" w:eastAsiaTheme="minorEastAsia" w:hAnsi="Calibri" w:cs="Times New Roman"/>
          <w:color w:val="212121"/>
          <w:sz w:val="20"/>
          <w:szCs w:val="20"/>
          <w:vertAlign w:val="superscript"/>
          <w:lang w:val="en-CA" w:eastAsia="en-US"/>
        </w:rPr>
        <w:t>st</w:t>
      </w:r>
      <w:r w:rsidR="00310904">
        <w:rPr>
          <w:rFonts w:ascii="Calibri" w:eastAsiaTheme="minorEastAsia" w:hAnsi="Calibri" w:cs="Times New Roman"/>
          <w:color w:val="212121"/>
          <w:sz w:val="20"/>
          <w:szCs w:val="20"/>
          <w:lang w:val="en-CA" w:eastAsia="en-US"/>
        </w:rPr>
        <w:t>.</w:t>
      </w:r>
    </w:p>
    <w:p w:rsidR="00310904" w:rsidRDefault="00310904" w:rsidP="00310904">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C. Steve Copp updated the committee on the construction of cell 7</w:t>
      </w:r>
      <w:r w:rsidR="005034E0">
        <w:rPr>
          <w:rFonts w:ascii="Calibri" w:eastAsiaTheme="minorEastAsia" w:hAnsi="Calibri" w:cs="Times New Roman"/>
          <w:color w:val="212121"/>
          <w:sz w:val="20"/>
          <w:szCs w:val="20"/>
          <w:lang w:val="en-CA" w:eastAsia="en-US"/>
        </w:rPr>
        <w:t>A</w:t>
      </w:r>
      <w:r>
        <w:rPr>
          <w:rFonts w:ascii="Calibri" w:eastAsiaTheme="minorEastAsia" w:hAnsi="Calibri" w:cs="Times New Roman"/>
          <w:color w:val="212121"/>
          <w:sz w:val="20"/>
          <w:szCs w:val="20"/>
          <w:lang w:val="en-CA" w:eastAsia="en-US"/>
        </w:rPr>
        <w:t xml:space="preserve">. </w:t>
      </w:r>
      <w:r w:rsidR="005034E0">
        <w:rPr>
          <w:rFonts w:ascii="Calibri" w:eastAsiaTheme="minorEastAsia" w:hAnsi="Calibri" w:cs="Times New Roman"/>
          <w:color w:val="212121"/>
          <w:sz w:val="20"/>
          <w:szCs w:val="20"/>
          <w:lang w:val="en-CA" w:eastAsia="en-US"/>
        </w:rPr>
        <w:t>Mirror expects NSE approval for the construction of cell 7A and hopes to begi</w:t>
      </w:r>
      <w:r w:rsidR="00D76CDA">
        <w:rPr>
          <w:rFonts w:ascii="Calibri" w:eastAsiaTheme="minorEastAsia" w:hAnsi="Calibri" w:cs="Times New Roman"/>
          <w:color w:val="212121"/>
          <w:sz w:val="20"/>
          <w:szCs w:val="20"/>
          <w:lang w:val="en-CA" w:eastAsia="en-US"/>
        </w:rPr>
        <w:t>n construction right away. Although</w:t>
      </w:r>
      <w:r w:rsidR="005034E0">
        <w:rPr>
          <w:rFonts w:ascii="Calibri" w:eastAsiaTheme="minorEastAsia" w:hAnsi="Calibri" w:cs="Times New Roman"/>
          <w:color w:val="212121"/>
          <w:sz w:val="20"/>
          <w:szCs w:val="20"/>
          <w:lang w:val="en-CA" w:eastAsia="en-US"/>
        </w:rPr>
        <w:t xml:space="preserve"> the </w:t>
      </w:r>
      <w:r w:rsidR="00D76CDA">
        <w:rPr>
          <w:rFonts w:ascii="Calibri" w:eastAsiaTheme="minorEastAsia" w:hAnsi="Calibri" w:cs="Times New Roman"/>
          <w:color w:val="212121"/>
          <w:sz w:val="20"/>
          <w:szCs w:val="20"/>
          <w:lang w:val="en-CA" w:eastAsia="en-US"/>
        </w:rPr>
        <w:t>construction</w:t>
      </w:r>
      <w:r w:rsidR="005034E0">
        <w:rPr>
          <w:rFonts w:ascii="Calibri" w:eastAsiaTheme="minorEastAsia" w:hAnsi="Calibri" w:cs="Times New Roman"/>
          <w:color w:val="212121"/>
          <w:sz w:val="20"/>
          <w:szCs w:val="20"/>
          <w:lang w:val="en-CA" w:eastAsia="en-US"/>
        </w:rPr>
        <w:t xml:space="preserve"> is delayed, there is no risk of running out of space before the cell is ready.</w:t>
      </w:r>
    </w:p>
    <w:p w:rsidR="002762B3" w:rsidRPr="00D76CDA" w:rsidRDefault="005034E0"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Steve also pointed out that hooking the drainage for cell 7 into the piping to the sump in cell 6 will require Mirror to excavate old garbage, which will cause odours in the short term. They will try to mitigate odours but they expect there will be some. The project is expected to take 2 weeks. Mirror will notify the CMC before the work begins.</w:t>
      </w:r>
    </w:p>
    <w:p w:rsidR="000F4715" w:rsidRPr="000F4715" w:rsidRDefault="002E1E02" w:rsidP="000F4715">
      <w:pPr>
        <w:pStyle w:val="ListParagraph"/>
        <w:numPr>
          <w:ilvl w:val="0"/>
          <w:numId w:val="5"/>
        </w:numPr>
        <w:shd w:val="clear" w:color="auto" w:fill="FFFFFF"/>
        <w:spacing w:before="100" w:beforeAutospacing="1" w:after="100" w:afterAutospacing="1" w:line="293" w:lineRule="atLeast"/>
        <w:rPr>
          <w:rFonts w:ascii="Calibri" w:eastAsiaTheme="minorEastAsia" w:hAnsi="Calibri" w:cs="Times New Roman"/>
          <w:b/>
          <w:color w:val="212121"/>
          <w:sz w:val="20"/>
          <w:szCs w:val="20"/>
          <w:lang w:val="en-CA" w:eastAsia="en-US"/>
        </w:rPr>
      </w:pPr>
      <w:r>
        <w:rPr>
          <w:rFonts w:ascii="Calibri" w:eastAsiaTheme="minorEastAsia" w:hAnsi="Calibri" w:cs="Times New Roman"/>
          <w:b/>
          <w:color w:val="212121"/>
          <w:sz w:val="20"/>
          <w:szCs w:val="20"/>
          <w:lang w:val="en-CA" w:eastAsia="en-US"/>
        </w:rPr>
        <w:t>Society AGM</w:t>
      </w:r>
    </w:p>
    <w:p w:rsidR="002762B3" w:rsidRDefault="002E1E02" w:rsidP="000F4715">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lastRenderedPageBreak/>
        <w:t xml:space="preserve">Ken Donnelly pointed out that there were some changes in the Board of the Halifax Waste-Resource Society </w:t>
      </w:r>
      <w:r w:rsidR="00D76CDA">
        <w:rPr>
          <w:rFonts w:ascii="Calibri" w:eastAsiaTheme="minorEastAsia" w:hAnsi="Calibri" w:cs="Times New Roman"/>
          <w:color w:val="212121"/>
          <w:sz w:val="20"/>
          <w:szCs w:val="20"/>
          <w:lang w:val="en-CA" w:eastAsia="en-US"/>
        </w:rPr>
        <w:t xml:space="preserve">due to the election of officers at the </w:t>
      </w:r>
      <w:r>
        <w:rPr>
          <w:rFonts w:ascii="Calibri" w:eastAsiaTheme="minorEastAsia" w:hAnsi="Calibri" w:cs="Times New Roman"/>
          <w:color w:val="212121"/>
          <w:sz w:val="20"/>
          <w:szCs w:val="20"/>
          <w:lang w:val="en-CA" w:eastAsia="en-US"/>
        </w:rPr>
        <w:t>AGM. Jack Mitchell and Mike Becigneul stepped down, and Frank Johnston and Peter Lund were elected to the Board.</w:t>
      </w:r>
    </w:p>
    <w:p w:rsidR="002E1E02" w:rsidRPr="00E31956" w:rsidRDefault="002E1E02" w:rsidP="000F4715">
      <w:pPr>
        <w:shd w:val="clear" w:color="auto" w:fill="FFFFFF"/>
        <w:spacing w:before="100" w:beforeAutospacing="1" w:after="100" w:afterAutospacing="1" w:line="293" w:lineRule="atLeast"/>
        <w:rPr>
          <w:rFonts w:ascii="Helvetica Neue" w:eastAsiaTheme="minorEastAsia" w:hAnsi="Helvetica Neue" w:cs="Times New Roman"/>
          <w:b/>
          <w:color w:val="212121"/>
          <w:sz w:val="20"/>
          <w:szCs w:val="20"/>
          <w:lang w:val="en-CA" w:eastAsia="en-US"/>
        </w:rPr>
      </w:pPr>
      <w:r w:rsidRPr="00E31956">
        <w:rPr>
          <w:rFonts w:ascii="Calibri" w:eastAsiaTheme="minorEastAsia" w:hAnsi="Calibri" w:cs="Times New Roman"/>
          <w:b/>
          <w:color w:val="212121"/>
          <w:sz w:val="20"/>
          <w:szCs w:val="20"/>
          <w:lang w:val="en-CA" w:eastAsia="en-US"/>
        </w:rPr>
        <w:t>Moved by Scott Guthrie and seconded by Rany Ibrahim that the Chair of the CMC send letters to Jack Mitchell and Mike Becigneul thanking them for their service on the CMC.</w:t>
      </w:r>
    </w:p>
    <w:p w:rsidR="002762B3" w:rsidRPr="000F4715" w:rsidRDefault="002E1E02" w:rsidP="000F4715">
      <w:pPr>
        <w:pStyle w:val="ListParagraph"/>
        <w:numPr>
          <w:ilvl w:val="0"/>
          <w:numId w:val="5"/>
        </w:numPr>
        <w:shd w:val="clear" w:color="auto" w:fill="FFFFFF"/>
        <w:spacing w:before="100" w:beforeAutospacing="1" w:after="100" w:afterAutospacing="1" w:line="293" w:lineRule="atLeast"/>
        <w:rPr>
          <w:rFonts w:ascii="Helvetica Neue" w:eastAsiaTheme="minorEastAsia" w:hAnsi="Helvetica Neue" w:cs="Times New Roman"/>
          <w:b/>
          <w:color w:val="212121"/>
          <w:sz w:val="20"/>
          <w:szCs w:val="20"/>
          <w:lang w:val="en-CA" w:eastAsia="en-US"/>
        </w:rPr>
      </w:pPr>
      <w:r>
        <w:rPr>
          <w:rFonts w:ascii="Calibri" w:eastAsiaTheme="minorEastAsia" w:hAnsi="Calibri" w:cs="Times New Roman"/>
          <w:b/>
          <w:color w:val="212121"/>
          <w:sz w:val="20"/>
          <w:szCs w:val="20"/>
          <w:lang w:val="en-CA" w:eastAsia="en-US"/>
        </w:rPr>
        <w:t>Status of Strategic Plan</w:t>
      </w:r>
    </w:p>
    <w:p w:rsidR="00D72DD9" w:rsidRDefault="00D72DD9"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 xml:space="preserve">A. </w:t>
      </w:r>
      <w:r w:rsidR="002E1E02">
        <w:rPr>
          <w:rFonts w:ascii="Calibri" w:eastAsiaTheme="minorEastAsia" w:hAnsi="Calibri" w:cs="Times New Roman"/>
          <w:color w:val="212121"/>
          <w:sz w:val="20"/>
          <w:szCs w:val="20"/>
          <w:lang w:val="en-CA" w:eastAsia="en-US"/>
        </w:rPr>
        <w:t xml:space="preserve">Ken Donnelly </w:t>
      </w:r>
      <w:r w:rsidR="00402F98">
        <w:rPr>
          <w:rFonts w:ascii="Calibri" w:eastAsiaTheme="minorEastAsia" w:hAnsi="Calibri" w:cs="Times New Roman"/>
          <w:color w:val="212121"/>
          <w:sz w:val="20"/>
          <w:szCs w:val="20"/>
          <w:lang w:val="en-CA" w:eastAsia="en-US"/>
        </w:rPr>
        <w:t>updated the committee on the Strategic Plan implementation. It was noted that all of the items in the plan were well on their way to completion</w:t>
      </w:r>
      <w:r>
        <w:rPr>
          <w:rFonts w:ascii="Calibri" w:eastAsiaTheme="minorEastAsia" w:hAnsi="Calibri" w:cs="Times New Roman"/>
          <w:color w:val="212121"/>
          <w:sz w:val="20"/>
          <w:szCs w:val="20"/>
          <w:lang w:val="en-CA" w:eastAsia="en-US"/>
        </w:rPr>
        <w:t>, except for the item to improve relationships with HRM. It was noted that this was largely due to the unavailability of the Manager of Solid Waste over the past few months.</w:t>
      </w:r>
    </w:p>
    <w:p w:rsidR="00D72DD9" w:rsidRDefault="00D72DD9"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It was suggested that the implementa</w:t>
      </w:r>
      <w:r w:rsidR="00D76CDA">
        <w:rPr>
          <w:rFonts w:ascii="Calibri" w:eastAsiaTheme="minorEastAsia" w:hAnsi="Calibri" w:cs="Times New Roman"/>
          <w:color w:val="212121"/>
          <w:sz w:val="20"/>
          <w:szCs w:val="20"/>
          <w:lang w:val="en-CA" w:eastAsia="en-US"/>
        </w:rPr>
        <w:t>tion of the Strategic Plan was good news</w:t>
      </w:r>
      <w:r>
        <w:rPr>
          <w:rFonts w:ascii="Calibri" w:eastAsiaTheme="minorEastAsia" w:hAnsi="Calibri" w:cs="Times New Roman"/>
          <w:color w:val="212121"/>
          <w:sz w:val="20"/>
          <w:szCs w:val="20"/>
          <w:lang w:val="en-CA" w:eastAsia="en-US"/>
        </w:rPr>
        <w:t>, and it should be posted on the website to show the progress.</w:t>
      </w:r>
    </w:p>
    <w:p w:rsidR="00D72DD9" w:rsidRDefault="00D72DD9"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B. Ken Donnelly reported that he and John Cascadden met with representatives of Nova Scotia Environment to bring them up to speed on the strategic plan, and to establish better communications links between CMC and NSE. It was a productive meeting, and NSE expressed appreciation of CMC’s intention to improve outreach to the local communities, stressing that community engagement was very important to them. They also were supportive of communicating more with CMC.</w:t>
      </w:r>
    </w:p>
    <w:p w:rsidR="00D72DD9" w:rsidRPr="00D72DD9" w:rsidRDefault="00D72DD9"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C. Ken updated the committee on legal advice about the agreement between the Society and HRM.</w:t>
      </w:r>
    </w:p>
    <w:p w:rsidR="00D72DD9" w:rsidRPr="00D72DD9" w:rsidRDefault="00976F9C" w:rsidP="00D72DD9">
      <w:pPr>
        <w:pStyle w:val="ListParagraph"/>
        <w:numPr>
          <w:ilvl w:val="0"/>
          <w:numId w:val="5"/>
        </w:numPr>
        <w:spacing w:after="0" w:line="240" w:lineRule="auto"/>
        <w:rPr>
          <w:rFonts w:ascii="Times" w:eastAsia="Times New Roman" w:hAnsi="Times" w:cs="Times New Roman"/>
          <w:b/>
          <w:sz w:val="20"/>
          <w:szCs w:val="20"/>
          <w:lang w:val="en-CA" w:eastAsia="en-US"/>
        </w:rPr>
      </w:pPr>
      <w:r>
        <w:rPr>
          <w:rFonts w:ascii="Times" w:eastAsia="Times New Roman" w:hAnsi="Times" w:cs="Times New Roman"/>
          <w:b/>
          <w:sz w:val="20"/>
          <w:szCs w:val="20"/>
          <w:lang w:val="en-CA" w:eastAsia="en-US"/>
        </w:rPr>
        <w:t>HRM Procurement R</w:t>
      </w:r>
      <w:r w:rsidR="00D72DD9" w:rsidRPr="00D72DD9">
        <w:rPr>
          <w:rFonts w:ascii="Times" w:eastAsia="Times New Roman" w:hAnsi="Times" w:cs="Times New Roman"/>
          <w:b/>
          <w:sz w:val="20"/>
          <w:szCs w:val="20"/>
          <w:lang w:val="en-CA" w:eastAsia="en-US"/>
        </w:rPr>
        <w:t>equirements</w:t>
      </w:r>
    </w:p>
    <w:p w:rsidR="00D72DD9" w:rsidRDefault="00D72DD9"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 xml:space="preserve">There was discussion about correspondence </w:t>
      </w:r>
      <w:r w:rsidR="00976F9C">
        <w:rPr>
          <w:rFonts w:ascii="Calibri" w:eastAsiaTheme="minorEastAsia" w:hAnsi="Calibri" w:cs="Times New Roman"/>
          <w:color w:val="212121"/>
          <w:sz w:val="20"/>
          <w:szCs w:val="20"/>
          <w:lang w:val="en-CA" w:eastAsia="en-US"/>
        </w:rPr>
        <w:t>received August 23</w:t>
      </w:r>
      <w:r w:rsidR="00976F9C" w:rsidRPr="00976F9C">
        <w:rPr>
          <w:rFonts w:ascii="Calibri" w:eastAsiaTheme="minorEastAsia" w:hAnsi="Calibri" w:cs="Times New Roman"/>
          <w:color w:val="212121"/>
          <w:sz w:val="20"/>
          <w:szCs w:val="20"/>
          <w:vertAlign w:val="superscript"/>
          <w:lang w:val="en-CA" w:eastAsia="en-US"/>
        </w:rPr>
        <w:t>rd</w:t>
      </w:r>
      <w:r w:rsidR="00976F9C">
        <w:rPr>
          <w:rFonts w:ascii="Calibri" w:eastAsiaTheme="minorEastAsia" w:hAnsi="Calibri" w:cs="Times New Roman"/>
          <w:color w:val="212121"/>
          <w:sz w:val="20"/>
          <w:szCs w:val="20"/>
          <w:lang w:val="en-CA" w:eastAsia="en-US"/>
        </w:rPr>
        <w:t xml:space="preserve"> from HRM’s Manager of Procurement that directed CMC to requisition all services from the Manager of Solid Waste. </w:t>
      </w:r>
    </w:p>
    <w:p w:rsidR="00976F9C" w:rsidRDefault="00976F9C"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There are 2 concerns regarding procurement. One is that CMC feels it needs to have the ability to seek advice independently of</w:t>
      </w:r>
      <w:r w:rsidR="005D3D47">
        <w:rPr>
          <w:rFonts w:ascii="Calibri" w:eastAsiaTheme="minorEastAsia" w:hAnsi="Calibri" w:cs="Times New Roman"/>
          <w:color w:val="212121"/>
          <w:sz w:val="20"/>
          <w:szCs w:val="20"/>
          <w:lang w:val="en-CA" w:eastAsia="en-US"/>
        </w:rPr>
        <w:t xml:space="preserve"> HRM in order to deliver on its mandate of overseeing the operation of the Otter Lake Landfill on behalf of the community. CMC is concerned about HRM deciding who will provide advice or assistance to CMC</w:t>
      </w:r>
      <w:r w:rsidR="00D76CDA">
        <w:rPr>
          <w:rFonts w:ascii="Calibri" w:eastAsiaTheme="minorEastAsia" w:hAnsi="Calibri" w:cs="Times New Roman"/>
          <w:color w:val="212121"/>
          <w:sz w:val="20"/>
          <w:szCs w:val="20"/>
          <w:lang w:val="en-CA" w:eastAsia="en-US"/>
        </w:rPr>
        <w:t>, as this has been tried before by HRM</w:t>
      </w:r>
      <w:r w:rsidR="005D3D47">
        <w:rPr>
          <w:rFonts w:ascii="Calibri" w:eastAsiaTheme="minorEastAsia" w:hAnsi="Calibri" w:cs="Times New Roman"/>
          <w:color w:val="212121"/>
          <w:sz w:val="20"/>
          <w:szCs w:val="20"/>
          <w:lang w:val="en-CA" w:eastAsia="en-US"/>
        </w:rPr>
        <w:t xml:space="preserve">. </w:t>
      </w:r>
      <w:r w:rsidR="00D76CDA">
        <w:rPr>
          <w:rFonts w:ascii="Calibri" w:eastAsiaTheme="minorEastAsia" w:hAnsi="Calibri" w:cs="Times New Roman"/>
          <w:color w:val="212121"/>
          <w:sz w:val="20"/>
          <w:szCs w:val="20"/>
          <w:lang w:val="en-CA" w:eastAsia="en-US"/>
        </w:rPr>
        <w:t xml:space="preserve">The </w:t>
      </w:r>
      <w:r w:rsidR="005D3D47">
        <w:rPr>
          <w:rFonts w:ascii="Calibri" w:eastAsiaTheme="minorEastAsia" w:hAnsi="Calibri" w:cs="Times New Roman"/>
          <w:color w:val="212121"/>
          <w:sz w:val="20"/>
          <w:szCs w:val="20"/>
          <w:lang w:val="en-CA" w:eastAsia="en-US"/>
        </w:rPr>
        <w:t>CMC Chair wrote to HRM CAO John Traves requesting his attendance at the meeting to discuss the issue, however Mr. Traves did not respond to the request and did not attend the meeting.</w:t>
      </w:r>
    </w:p>
    <w:p w:rsidR="005D3D47" w:rsidRDefault="005D3D47" w:rsidP="002762B3">
      <w:p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Pr>
          <w:rFonts w:ascii="Calibri" w:eastAsiaTheme="minorEastAsia" w:hAnsi="Calibri" w:cs="Times New Roman"/>
          <w:color w:val="212121"/>
          <w:sz w:val="20"/>
          <w:szCs w:val="20"/>
          <w:lang w:val="en-CA" w:eastAsia="en-US"/>
        </w:rPr>
        <w:t xml:space="preserve">The second issue is that HRM takes a very long time to pay its invoices, </w:t>
      </w:r>
      <w:r w:rsidR="00D76CDA">
        <w:rPr>
          <w:rFonts w:ascii="Calibri" w:eastAsiaTheme="minorEastAsia" w:hAnsi="Calibri" w:cs="Times New Roman"/>
          <w:color w:val="212121"/>
          <w:sz w:val="20"/>
          <w:szCs w:val="20"/>
          <w:lang w:val="en-CA" w:eastAsia="en-US"/>
        </w:rPr>
        <w:t>sometimes</w:t>
      </w:r>
      <w:r>
        <w:rPr>
          <w:rFonts w:ascii="Calibri" w:eastAsiaTheme="minorEastAsia" w:hAnsi="Calibri" w:cs="Times New Roman"/>
          <w:color w:val="212121"/>
          <w:sz w:val="20"/>
          <w:szCs w:val="20"/>
          <w:lang w:val="en-CA" w:eastAsia="en-US"/>
        </w:rPr>
        <w:t xml:space="preserve"> 90 or more days, when the standard is 30 days. This has been a chronic problem for several years, and attempts to </w:t>
      </w:r>
      <w:r w:rsidR="00F95A8B">
        <w:rPr>
          <w:rFonts w:ascii="Calibri" w:eastAsiaTheme="minorEastAsia" w:hAnsi="Calibri" w:cs="Times New Roman"/>
          <w:color w:val="212121"/>
          <w:sz w:val="20"/>
          <w:szCs w:val="20"/>
          <w:lang w:val="en-CA" w:eastAsia="en-US"/>
        </w:rPr>
        <w:t>address the issue with waste management staff have</w:t>
      </w:r>
      <w:r>
        <w:rPr>
          <w:rFonts w:ascii="Calibri" w:eastAsiaTheme="minorEastAsia" w:hAnsi="Calibri" w:cs="Times New Roman"/>
          <w:color w:val="212121"/>
          <w:sz w:val="20"/>
          <w:szCs w:val="20"/>
          <w:lang w:val="en-CA" w:eastAsia="en-US"/>
        </w:rPr>
        <w:t xml:space="preserve"> had little success.</w:t>
      </w:r>
      <w:r w:rsidR="00F95A8B">
        <w:rPr>
          <w:rFonts w:ascii="Calibri" w:eastAsiaTheme="minorEastAsia" w:hAnsi="Calibri" w:cs="Times New Roman"/>
          <w:color w:val="212121"/>
          <w:sz w:val="20"/>
          <w:szCs w:val="20"/>
          <w:lang w:val="en-CA" w:eastAsia="en-US"/>
        </w:rPr>
        <w:t xml:space="preserve"> This has a negative impact on CMC suppliers </w:t>
      </w:r>
      <w:r w:rsidR="00F95A8B">
        <w:rPr>
          <w:rFonts w:ascii="Calibri" w:eastAsiaTheme="minorEastAsia" w:hAnsi="Calibri" w:cs="Times New Roman"/>
          <w:color w:val="212121"/>
          <w:sz w:val="20"/>
          <w:szCs w:val="20"/>
          <w:lang w:val="en-CA" w:eastAsia="en-US"/>
        </w:rPr>
        <w:lastRenderedPageBreak/>
        <w:t xml:space="preserve">who </w:t>
      </w:r>
      <w:r w:rsidR="00D76CDA">
        <w:rPr>
          <w:rFonts w:ascii="Calibri" w:eastAsiaTheme="minorEastAsia" w:hAnsi="Calibri" w:cs="Times New Roman"/>
          <w:color w:val="212121"/>
          <w:sz w:val="20"/>
          <w:szCs w:val="20"/>
          <w:lang w:val="en-CA" w:eastAsia="en-US"/>
        </w:rPr>
        <w:t>face long delays in getting paid for services, and often have to make multiple</w:t>
      </w:r>
      <w:r w:rsidR="00F95A8B">
        <w:rPr>
          <w:rFonts w:ascii="Calibri" w:eastAsiaTheme="minorEastAsia" w:hAnsi="Calibri" w:cs="Times New Roman"/>
          <w:color w:val="212121"/>
          <w:sz w:val="20"/>
          <w:szCs w:val="20"/>
          <w:lang w:val="en-CA" w:eastAsia="en-US"/>
        </w:rPr>
        <w:t xml:space="preserve"> inquiries with </w:t>
      </w:r>
      <w:r w:rsidR="00D76CDA">
        <w:rPr>
          <w:rFonts w:ascii="Calibri" w:eastAsiaTheme="minorEastAsia" w:hAnsi="Calibri" w:cs="Times New Roman"/>
          <w:color w:val="212121"/>
          <w:sz w:val="20"/>
          <w:szCs w:val="20"/>
          <w:lang w:val="en-CA" w:eastAsia="en-US"/>
        </w:rPr>
        <w:t xml:space="preserve">several </w:t>
      </w:r>
      <w:r w:rsidR="00F95A8B">
        <w:rPr>
          <w:rFonts w:ascii="Calibri" w:eastAsiaTheme="minorEastAsia" w:hAnsi="Calibri" w:cs="Times New Roman"/>
          <w:color w:val="212121"/>
          <w:sz w:val="20"/>
          <w:szCs w:val="20"/>
          <w:lang w:val="en-CA" w:eastAsia="en-US"/>
        </w:rPr>
        <w:t>HRM d</w:t>
      </w:r>
      <w:r w:rsidR="00D76CDA">
        <w:rPr>
          <w:rFonts w:ascii="Calibri" w:eastAsiaTheme="minorEastAsia" w:hAnsi="Calibri" w:cs="Times New Roman"/>
          <w:color w:val="212121"/>
          <w:sz w:val="20"/>
          <w:szCs w:val="20"/>
          <w:lang w:val="en-CA" w:eastAsia="en-US"/>
        </w:rPr>
        <w:t xml:space="preserve">epartments to get invoices </w:t>
      </w:r>
      <w:r w:rsidR="00E31956">
        <w:rPr>
          <w:rFonts w:ascii="Calibri" w:eastAsiaTheme="minorEastAsia" w:hAnsi="Calibri" w:cs="Times New Roman"/>
          <w:color w:val="212121"/>
          <w:sz w:val="20"/>
          <w:szCs w:val="20"/>
          <w:lang w:val="en-CA" w:eastAsia="en-US"/>
        </w:rPr>
        <w:t>through the different stages of approval and payment.</w:t>
      </w:r>
    </w:p>
    <w:p w:rsidR="005D3D47" w:rsidRPr="00E31956" w:rsidRDefault="00F95A8B" w:rsidP="002762B3">
      <w:pPr>
        <w:shd w:val="clear" w:color="auto" w:fill="FFFFFF"/>
        <w:spacing w:before="100" w:beforeAutospacing="1" w:after="100" w:afterAutospacing="1" w:line="293" w:lineRule="atLeast"/>
        <w:rPr>
          <w:rFonts w:ascii="Calibri" w:eastAsiaTheme="minorEastAsia" w:hAnsi="Calibri" w:cs="Times New Roman"/>
          <w:b/>
          <w:color w:val="212121"/>
          <w:sz w:val="20"/>
          <w:szCs w:val="20"/>
          <w:lang w:val="en-CA" w:eastAsia="en-US"/>
        </w:rPr>
      </w:pPr>
      <w:r w:rsidRPr="00E31956">
        <w:rPr>
          <w:rFonts w:ascii="Calibri" w:eastAsiaTheme="minorEastAsia" w:hAnsi="Calibri" w:cs="Times New Roman"/>
          <w:b/>
          <w:color w:val="212121"/>
          <w:sz w:val="20"/>
          <w:szCs w:val="20"/>
          <w:lang w:val="en-CA" w:eastAsia="en-US"/>
        </w:rPr>
        <w:t xml:space="preserve">Moved by Lindsay Gates and seconded by Scott Guthrie that </w:t>
      </w: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r w:rsidRPr="0012051B">
        <w:rPr>
          <w:rFonts w:ascii="Helvetica Neue" w:eastAsia="Times New Roman" w:hAnsi="Helvetica Neue" w:cs="Times New Roman"/>
          <w:b/>
          <w:color w:val="212121"/>
          <w:sz w:val="20"/>
          <w:szCs w:val="20"/>
          <w:lang w:val="en-CA" w:eastAsia="en-US"/>
        </w:rPr>
        <w:t>1. Whereas CMC relies on assistance from contracted service providers to assist it in performing its mandate of providing oversight of the Otter Lake Landfill operations; and,</w:t>
      </w: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r w:rsidRPr="0012051B">
        <w:rPr>
          <w:rFonts w:ascii="Helvetica Neue" w:eastAsia="Times New Roman" w:hAnsi="Helvetica Neue" w:cs="Times New Roman"/>
          <w:b/>
          <w:color w:val="212121"/>
          <w:sz w:val="20"/>
          <w:szCs w:val="20"/>
          <w:lang w:val="en-CA" w:eastAsia="en-US"/>
        </w:rPr>
        <w:t>2. Whereas over the past 3 years these contracted service providers have often had to wait as much as 3 months or more to be paid by HRM; and,</w:t>
      </w: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r w:rsidRPr="0012051B">
        <w:rPr>
          <w:rFonts w:ascii="Helvetica Neue" w:eastAsia="Times New Roman" w:hAnsi="Helvetica Neue" w:cs="Times New Roman"/>
          <w:b/>
          <w:color w:val="212121"/>
          <w:sz w:val="20"/>
          <w:szCs w:val="20"/>
          <w:lang w:val="en-CA" w:eastAsia="en-US"/>
        </w:rPr>
        <w:t>3. Whereas these chronic delays by HRM in paying approved and submitted invoices are unacceptable and are harmful to CMC's ability to contract with these service providers and perform its mandate, as well as to CMC’s reputation; and,</w:t>
      </w: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r w:rsidRPr="0012051B">
        <w:rPr>
          <w:rFonts w:ascii="Helvetica Neue" w:eastAsia="Times New Roman" w:hAnsi="Helvetica Neue" w:cs="Times New Roman"/>
          <w:b/>
          <w:color w:val="212121"/>
          <w:sz w:val="20"/>
          <w:szCs w:val="20"/>
          <w:lang w:val="en-CA" w:eastAsia="en-US"/>
        </w:rPr>
        <w:t>4. Whereas these chronic delays are harmful to the relationship between CMC and HRM, a relationship that CMC and HRM are trying to improve;</w:t>
      </w: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p>
    <w:p w:rsidR="00D72DD9"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r w:rsidRPr="0012051B">
        <w:rPr>
          <w:rFonts w:ascii="Helvetica Neue" w:eastAsia="Times New Roman" w:hAnsi="Helvetica Neue" w:cs="Times New Roman"/>
          <w:b/>
          <w:color w:val="212121"/>
          <w:sz w:val="20"/>
          <w:szCs w:val="20"/>
          <w:lang w:val="en-CA" w:eastAsia="en-US"/>
        </w:rPr>
        <w:t>BE IT MOVED That the Chair of CMC write a letter to the CAO, copied to the Mayor, requesting that whatever action is necessary be taken to ensure that there is no undue delay in reviewing, approving and processing invoices submitted by CMC, such that invoices will be paid within the net 30 days standard of conducting business.</w:t>
      </w: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p>
    <w:p w:rsidR="00F95A8B" w:rsidRPr="0012051B" w:rsidRDefault="00F95A8B" w:rsidP="00F95A8B">
      <w:pPr>
        <w:shd w:val="clear" w:color="auto" w:fill="FFFFFF"/>
        <w:spacing w:after="0" w:line="293" w:lineRule="atLeast"/>
        <w:ind w:left="720"/>
        <w:rPr>
          <w:rFonts w:ascii="Helvetica Neue" w:eastAsia="Times New Roman" w:hAnsi="Helvetica Neue" w:cs="Times New Roman"/>
          <w:b/>
          <w:color w:val="212121"/>
          <w:sz w:val="20"/>
          <w:szCs w:val="20"/>
          <w:lang w:val="en-CA" w:eastAsia="en-US"/>
        </w:rPr>
      </w:pPr>
      <w:r w:rsidRPr="0012051B">
        <w:rPr>
          <w:rFonts w:ascii="Helvetica Neue" w:eastAsia="Times New Roman" w:hAnsi="Helvetica Neue" w:cs="Times New Roman"/>
          <w:b/>
          <w:color w:val="212121"/>
          <w:sz w:val="20"/>
          <w:szCs w:val="20"/>
          <w:lang w:val="en-CA" w:eastAsia="en-US"/>
        </w:rPr>
        <w:t>AND THAT Councillors Reg Rankin and Steve Adams meet with the Mayor and ask for approval of a roster of suppliers to the CMC.</w:t>
      </w:r>
    </w:p>
    <w:p w:rsidR="00F95A8B" w:rsidRPr="00F95A8B" w:rsidRDefault="00F95A8B" w:rsidP="00F95A8B">
      <w:pPr>
        <w:shd w:val="clear" w:color="auto" w:fill="FFFFFF"/>
        <w:spacing w:after="0" w:line="293" w:lineRule="atLeast"/>
        <w:ind w:left="720"/>
        <w:rPr>
          <w:rFonts w:ascii="Helvetica Neue" w:eastAsia="Times New Roman" w:hAnsi="Helvetica Neue" w:cs="Times New Roman"/>
          <w:i/>
          <w:color w:val="212121"/>
          <w:sz w:val="20"/>
          <w:szCs w:val="20"/>
          <w:lang w:val="en-CA" w:eastAsia="en-US"/>
        </w:rPr>
      </w:pPr>
    </w:p>
    <w:p w:rsidR="00F95A8B" w:rsidRPr="00D374E2" w:rsidRDefault="00F95A8B" w:rsidP="00F95A8B">
      <w:pPr>
        <w:pStyle w:val="ListParagraph"/>
        <w:numPr>
          <w:ilvl w:val="0"/>
          <w:numId w:val="5"/>
        </w:numPr>
        <w:shd w:val="clear" w:color="auto" w:fill="FFFFFF"/>
        <w:spacing w:before="100" w:beforeAutospacing="1" w:after="100" w:afterAutospacing="1" w:line="293" w:lineRule="atLeast"/>
        <w:rPr>
          <w:rFonts w:ascii="Calibri" w:eastAsiaTheme="minorEastAsia" w:hAnsi="Calibri" w:cs="Times New Roman"/>
          <w:b/>
          <w:color w:val="212121"/>
          <w:sz w:val="20"/>
          <w:szCs w:val="20"/>
          <w:lang w:val="en-CA" w:eastAsia="en-US"/>
        </w:rPr>
      </w:pPr>
      <w:r w:rsidRPr="00D374E2">
        <w:rPr>
          <w:rFonts w:ascii="Calibri" w:eastAsiaTheme="minorEastAsia" w:hAnsi="Calibri" w:cs="Times New Roman"/>
          <w:b/>
          <w:color w:val="212121"/>
          <w:sz w:val="20"/>
          <w:szCs w:val="20"/>
          <w:lang w:val="en-CA" w:eastAsia="en-US"/>
        </w:rPr>
        <w:t>Producer Responsibility</w:t>
      </w:r>
    </w:p>
    <w:p w:rsidR="00F95A8B" w:rsidRDefault="00F95A8B" w:rsidP="00F95A8B">
      <w:pPr>
        <w:pStyle w:val="ListParagraph"/>
        <w:shd w:val="clear" w:color="auto" w:fill="FFFFFF"/>
        <w:spacing w:before="100" w:beforeAutospacing="1" w:after="100" w:afterAutospacing="1" w:line="293" w:lineRule="atLeast"/>
        <w:ind w:left="360"/>
        <w:rPr>
          <w:rFonts w:ascii="Calibri" w:eastAsiaTheme="minorEastAsia" w:hAnsi="Calibri" w:cs="Times New Roman"/>
          <w:color w:val="212121"/>
          <w:sz w:val="20"/>
          <w:szCs w:val="20"/>
          <w:lang w:val="en-CA" w:eastAsia="en-US"/>
        </w:rPr>
      </w:pPr>
    </w:p>
    <w:p w:rsidR="00F95A8B" w:rsidRPr="00E31956" w:rsidRDefault="00F95A8B" w:rsidP="00F95A8B">
      <w:pPr>
        <w:pStyle w:val="ListParagraph"/>
        <w:shd w:val="clear" w:color="auto" w:fill="FFFFFF"/>
        <w:spacing w:before="100" w:beforeAutospacing="1" w:after="100" w:afterAutospacing="1" w:line="293" w:lineRule="atLeast"/>
        <w:ind w:left="360"/>
        <w:rPr>
          <w:rFonts w:ascii="Calibri" w:eastAsiaTheme="minorEastAsia" w:hAnsi="Calibri" w:cs="Times New Roman"/>
          <w:b/>
          <w:color w:val="212121"/>
          <w:sz w:val="20"/>
          <w:szCs w:val="20"/>
          <w:lang w:val="en-CA" w:eastAsia="en-US"/>
        </w:rPr>
      </w:pPr>
      <w:r w:rsidRPr="00E31956">
        <w:rPr>
          <w:rFonts w:ascii="Calibri" w:eastAsiaTheme="minorEastAsia" w:hAnsi="Calibri" w:cs="Times New Roman"/>
          <w:b/>
          <w:color w:val="212121"/>
          <w:sz w:val="20"/>
          <w:szCs w:val="20"/>
          <w:lang w:val="en-CA" w:eastAsia="en-US"/>
        </w:rPr>
        <w:t>Moved by Scott Guthrie, seconded by Murray Power to defer discussion of Producer Responsibility to  the next meeting of CMC.</w:t>
      </w:r>
    </w:p>
    <w:p w:rsidR="00F95A8B" w:rsidRPr="00F95A8B" w:rsidRDefault="00F95A8B" w:rsidP="00F95A8B">
      <w:pPr>
        <w:pStyle w:val="ListParagraph"/>
        <w:shd w:val="clear" w:color="auto" w:fill="FFFFFF"/>
        <w:spacing w:before="100" w:beforeAutospacing="1" w:after="100" w:afterAutospacing="1" w:line="293" w:lineRule="atLeast"/>
        <w:ind w:left="360"/>
        <w:rPr>
          <w:rFonts w:ascii="Calibri" w:eastAsiaTheme="minorEastAsia" w:hAnsi="Calibri" w:cs="Times New Roman"/>
          <w:color w:val="212121"/>
          <w:sz w:val="20"/>
          <w:szCs w:val="20"/>
          <w:lang w:val="en-CA" w:eastAsia="en-US"/>
        </w:rPr>
      </w:pPr>
    </w:p>
    <w:p w:rsidR="00D374E2" w:rsidRPr="00D374E2" w:rsidRDefault="00D374E2" w:rsidP="00F95A8B">
      <w:pPr>
        <w:pStyle w:val="ListParagraph"/>
        <w:numPr>
          <w:ilvl w:val="0"/>
          <w:numId w:val="5"/>
        </w:numPr>
        <w:shd w:val="clear" w:color="auto" w:fill="FFFFFF"/>
        <w:spacing w:before="100" w:beforeAutospacing="1" w:after="100" w:afterAutospacing="1" w:line="293" w:lineRule="atLeast"/>
        <w:rPr>
          <w:rFonts w:ascii="Calibri" w:eastAsiaTheme="minorEastAsia" w:hAnsi="Calibri" w:cs="Times New Roman"/>
          <w:b/>
          <w:color w:val="212121"/>
          <w:sz w:val="20"/>
          <w:szCs w:val="20"/>
          <w:lang w:val="en-CA" w:eastAsia="en-US"/>
        </w:rPr>
      </w:pPr>
      <w:r w:rsidRPr="00D374E2">
        <w:rPr>
          <w:rFonts w:ascii="Calibri" w:eastAsiaTheme="minorEastAsia" w:hAnsi="Calibri" w:cs="Times New Roman"/>
          <w:b/>
          <w:color w:val="212121"/>
          <w:sz w:val="20"/>
          <w:szCs w:val="20"/>
          <w:lang w:val="en-CA" w:eastAsia="en-US"/>
        </w:rPr>
        <w:t>Approval of I</w:t>
      </w:r>
      <w:r w:rsidR="00BE6F8B" w:rsidRPr="00D374E2">
        <w:rPr>
          <w:rFonts w:ascii="Calibri" w:eastAsiaTheme="minorEastAsia" w:hAnsi="Calibri" w:cs="Times New Roman"/>
          <w:b/>
          <w:color w:val="212121"/>
          <w:sz w:val="20"/>
          <w:szCs w:val="20"/>
          <w:lang w:val="en-CA" w:eastAsia="en-US"/>
        </w:rPr>
        <w:t>nvoices</w:t>
      </w:r>
    </w:p>
    <w:p w:rsidR="00D374E2" w:rsidRDefault="00D374E2" w:rsidP="00D374E2">
      <w:pPr>
        <w:pStyle w:val="ListParagraph"/>
        <w:shd w:val="clear" w:color="auto" w:fill="FFFFFF"/>
        <w:spacing w:before="100" w:beforeAutospacing="1" w:after="100" w:afterAutospacing="1" w:line="293" w:lineRule="atLeast"/>
        <w:ind w:left="360"/>
        <w:rPr>
          <w:rFonts w:ascii="Calibri" w:eastAsiaTheme="minorEastAsia" w:hAnsi="Calibri" w:cs="Times New Roman"/>
          <w:color w:val="212121"/>
          <w:sz w:val="20"/>
          <w:szCs w:val="20"/>
          <w:lang w:val="en-CA" w:eastAsia="en-US"/>
        </w:rPr>
      </w:pPr>
    </w:p>
    <w:p w:rsidR="00D374E2" w:rsidRPr="00E31956" w:rsidRDefault="00BE6F8B" w:rsidP="00D374E2">
      <w:pPr>
        <w:pStyle w:val="ListParagraph"/>
        <w:numPr>
          <w:ilvl w:val="0"/>
          <w:numId w:val="5"/>
        </w:num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sidRPr="00F95A8B">
        <w:rPr>
          <w:rFonts w:ascii="Calibri" w:eastAsiaTheme="minorEastAsia" w:hAnsi="Calibri" w:cs="Times New Roman"/>
          <w:b/>
          <w:i/>
          <w:color w:val="212121"/>
          <w:sz w:val="20"/>
          <w:szCs w:val="20"/>
          <w:lang w:val="en-CA" w:eastAsia="en-US"/>
        </w:rPr>
        <w:lastRenderedPageBreak/>
        <w:t>M</w:t>
      </w:r>
      <w:r w:rsidR="002762B3" w:rsidRPr="00F95A8B">
        <w:rPr>
          <w:rFonts w:ascii="Calibri" w:eastAsiaTheme="minorEastAsia" w:hAnsi="Calibri" w:cs="Times New Roman"/>
          <w:b/>
          <w:i/>
          <w:color w:val="212121"/>
          <w:sz w:val="20"/>
          <w:szCs w:val="20"/>
          <w:lang w:val="en-CA" w:eastAsia="en-US"/>
        </w:rPr>
        <w:t>oved by</w:t>
      </w:r>
      <w:r w:rsidRPr="00F95A8B">
        <w:rPr>
          <w:rFonts w:ascii="Calibri" w:eastAsiaTheme="minorEastAsia" w:hAnsi="Calibri" w:cs="Times New Roman"/>
          <w:b/>
          <w:i/>
          <w:color w:val="212121"/>
          <w:sz w:val="20"/>
          <w:szCs w:val="20"/>
          <w:lang w:val="en-CA" w:eastAsia="en-US"/>
        </w:rPr>
        <w:t xml:space="preserve"> </w:t>
      </w:r>
      <w:r w:rsidR="00F95A8B">
        <w:rPr>
          <w:rFonts w:ascii="Calibri" w:eastAsiaTheme="minorEastAsia" w:hAnsi="Calibri" w:cs="Times New Roman"/>
          <w:b/>
          <w:i/>
          <w:color w:val="212121"/>
          <w:sz w:val="20"/>
          <w:szCs w:val="20"/>
          <w:lang w:val="en-CA" w:eastAsia="en-US"/>
        </w:rPr>
        <w:t>Andrew Giles</w:t>
      </w:r>
      <w:r w:rsidR="002762B3" w:rsidRPr="00F95A8B">
        <w:rPr>
          <w:rFonts w:ascii="Calibri" w:eastAsiaTheme="minorEastAsia" w:hAnsi="Calibri" w:cs="Times New Roman"/>
          <w:b/>
          <w:i/>
          <w:color w:val="212121"/>
          <w:sz w:val="20"/>
          <w:szCs w:val="20"/>
          <w:lang w:val="en-CA" w:eastAsia="en-US"/>
        </w:rPr>
        <w:t xml:space="preserve"> an</w:t>
      </w:r>
      <w:r w:rsidRPr="00F95A8B">
        <w:rPr>
          <w:rFonts w:ascii="Calibri" w:eastAsiaTheme="minorEastAsia" w:hAnsi="Calibri" w:cs="Times New Roman"/>
          <w:b/>
          <w:i/>
          <w:color w:val="212121"/>
          <w:sz w:val="20"/>
          <w:szCs w:val="20"/>
          <w:lang w:val="en-CA" w:eastAsia="en-US"/>
        </w:rPr>
        <w:t xml:space="preserve">d seconded by </w:t>
      </w:r>
      <w:r w:rsidR="00911F15">
        <w:rPr>
          <w:rFonts w:ascii="Calibri" w:eastAsiaTheme="minorEastAsia" w:hAnsi="Calibri" w:cs="Times New Roman"/>
          <w:b/>
          <w:i/>
          <w:color w:val="212121"/>
          <w:sz w:val="20"/>
          <w:szCs w:val="20"/>
          <w:lang w:val="en-CA" w:eastAsia="en-US"/>
        </w:rPr>
        <w:t>Peter Lund</w:t>
      </w:r>
      <w:r w:rsidR="002762B3" w:rsidRPr="00F95A8B">
        <w:rPr>
          <w:rFonts w:ascii="Calibri" w:eastAsiaTheme="minorEastAsia" w:hAnsi="Calibri" w:cs="Times New Roman"/>
          <w:b/>
          <w:i/>
          <w:color w:val="212121"/>
          <w:sz w:val="20"/>
          <w:szCs w:val="20"/>
          <w:lang w:val="en-CA" w:eastAsia="en-US"/>
        </w:rPr>
        <w:t xml:space="preserve"> </w:t>
      </w:r>
      <w:r w:rsidRPr="00F95A8B">
        <w:rPr>
          <w:rFonts w:ascii="Calibri" w:eastAsiaTheme="minorEastAsia" w:hAnsi="Calibri" w:cs="Times New Roman"/>
          <w:b/>
          <w:i/>
          <w:color w:val="212121"/>
          <w:sz w:val="20"/>
          <w:szCs w:val="20"/>
          <w:lang w:val="en-CA" w:eastAsia="en-US"/>
        </w:rPr>
        <w:t>that the invoices for Beyond Attitude</w:t>
      </w:r>
      <w:r w:rsidR="00E31956">
        <w:rPr>
          <w:rFonts w:ascii="Calibri" w:eastAsiaTheme="minorEastAsia" w:hAnsi="Calibri" w:cs="Times New Roman"/>
          <w:b/>
          <w:i/>
          <w:color w:val="212121"/>
          <w:sz w:val="20"/>
          <w:szCs w:val="20"/>
          <w:lang w:val="en-CA" w:eastAsia="en-US"/>
        </w:rPr>
        <w:t xml:space="preserve">, Masthead News and </w:t>
      </w:r>
      <w:r w:rsidRPr="00F95A8B">
        <w:rPr>
          <w:rFonts w:ascii="Calibri" w:eastAsiaTheme="minorEastAsia" w:hAnsi="Calibri" w:cs="Times New Roman"/>
          <w:b/>
          <w:i/>
          <w:color w:val="212121"/>
          <w:sz w:val="20"/>
          <w:szCs w:val="20"/>
          <w:lang w:val="en-CA" w:eastAsia="en-US"/>
        </w:rPr>
        <w:t>Merrick etc. be approved for payment. Motion Carried.</w:t>
      </w:r>
    </w:p>
    <w:p w:rsidR="00D374E2" w:rsidRPr="00F95A8B" w:rsidRDefault="00D374E2" w:rsidP="00D374E2">
      <w:pPr>
        <w:pStyle w:val="ListParagraph"/>
        <w:shd w:val="clear" w:color="auto" w:fill="FFFFFF"/>
        <w:spacing w:before="100" w:beforeAutospacing="1" w:after="100" w:afterAutospacing="1" w:line="293" w:lineRule="atLeast"/>
        <w:ind w:left="360"/>
        <w:rPr>
          <w:rFonts w:ascii="Calibri" w:eastAsiaTheme="minorEastAsia" w:hAnsi="Calibri" w:cs="Times New Roman"/>
          <w:color w:val="212121"/>
          <w:sz w:val="20"/>
          <w:szCs w:val="20"/>
          <w:lang w:val="en-CA" w:eastAsia="en-US"/>
        </w:rPr>
      </w:pPr>
    </w:p>
    <w:p w:rsidR="00BE6F8B" w:rsidRPr="00BE6F8B" w:rsidRDefault="00BE6F8B" w:rsidP="00BE6F8B">
      <w:pPr>
        <w:pStyle w:val="ListParagraph"/>
        <w:numPr>
          <w:ilvl w:val="0"/>
          <w:numId w:val="7"/>
        </w:num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sidRPr="00BE6F8B">
        <w:rPr>
          <w:rFonts w:ascii="Calibri" w:eastAsiaTheme="minorEastAsia" w:hAnsi="Calibri" w:cs="Times New Roman"/>
          <w:color w:val="212121"/>
          <w:sz w:val="20"/>
          <w:szCs w:val="20"/>
          <w:lang w:val="en-CA" w:eastAsia="en-US"/>
        </w:rPr>
        <w:t xml:space="preserve">Merrick Jamieson etc. to </w:t>
      </w:r>
      <w:r w:rsidR="00D374E2">
        <w:rPr>
          <w:rFonts w:ascii="Calibri" w:eastAsiaTheme="minorEastAsia" w:hAnsi="Calibri" w:cs="Times New Roman"/>
          <w:color w:val="212121"/>
          <w:sz w:val="20"/>
          <w:szCs w:val="20"/>
          <w:lang w:val="en-CA" w:eastAsia="en-US"/>
        </w:rPr>
        <w:t>July</w:t>
      </w:r>
      <w:r w:rsidRPr="00BE6F8B">
        <w:rPr>
          <w:rFonts w:ascii="Calibri" w:eastAsiaTheme="minorEastAsia" w:hAnsi="Calibri" w:cs="Times New Roman"/>
          <w:color w:val="212121"/>
          <w:sz w:val="20"/>
          <w:szCs w:val="20"/>
          <w:lang w:val="en-CA" w:eastAsia="en-US"/>
        </w:rPr>
        <w:t xml:space="preserve"> 31</w:t>
      </w:r>
      <w:r w:rsidR="00D374E2">
        <w:rPr>
          <w:rFonts w:ascii="Calibri" w:eastAsiaTheme="minorEastAsia" w:hAnsi="Calibri" w:cs="Times New Roman"/>
          <w:color w:val="212121"/>
          <w:sz w:val="20"/>
          <w:szCs w:val="20"/>
          <w:lang w:val="en-CA" w:eastAsia="en-US"/>
        </w:rPr>
        <w:t>, 2016</w:t>
      </w:r>
      <w:r w:rsidRPr="00BE6F8B">
        <w:rPr>
          <w:rFonts w:ascii="Calibri" w:eastAsiaTheme="minorEastAsia" w:hAnsi="Calibri" w:cs="Times New Roman"/>
          <w:color w:val="212121"/>
          <w:sz w:val="20"/>
          <w:szCs w:val="20"/>
          <w:lang w:val="en-CA" w:eastAsia="en-US"/>
        </w:rPr>
        <w:t xml:space="preserve"> -$</w:t>
      </w:r>
      <w:r w:rsidR="00D374E2">
        <w:rPr>
          <w:rFonts w:ascii="Calibri" w:eastAsiaTheme="minorEastAsia" w:hAnsi="Calibri" w:cs="Times New Roman"/>
          <w:color w:val="212121"/>
          <w:sz w:val="20"/>
          <w:szCs w:val="20"/>
          <w:lang w:val="en-CA" w:eastAsia="en-US"/>
        </w:rPr>
        <w:t>1,568.60</w:t>
      </w:r>
    </w:p>
    <w:p w:rsidR="00BE6F8B" w:rsidRPr="00BE6F8B" w:rsidRDefault="00BE6F8B" w:rsidP="00BE6F8B">
      <w:pPr>
        <w:pStyle w:val="ListParagraph"/>
        <w:numPr>
          <w:ilvl w:val="0"/>
          <w:numId w:val="7"/>
        </w:numPr>
        <w:shd w:val="clear" w:color="auto" w:fill="FFFFFF"/>
        <w:spacing w:before="100" w:beforeAutospacing="1" w:after="100" w:afterAutospacing="1" w:line="293" w:lineRule="atLeast"/>
        <w:rPr>
          <w:rFonts w:ascii="Calibri" w:eastAsiaTheme="minorEastAsia" w:hAnsi="Calibri" w:cs="Times New Roman"/>
          <w:color w:val="212121"/>
          <w:sz w:val="20"/>
          <w:szCs w:val="20"/>
          <w:lang w:val="en-CA" w:eastAsia="en-US"/>
        </w:rPr>
      </w:pPr>
      <w:r w:rsidRPr="00BE6F8B">
        <w:rPr>
          <w:rFonts w:ascii="Calibri" w:eastAsiaTheme="minorEastAsia" w:hAnsi="Calibri" w:cs="Times New Roman"/>
          <w:color w:val="212121"/>
          <w:sz w:val="20"/>
          <w:szCs w:val="20"/>
          <w:lang w:val="en-CA" w:eastAsia="en-US"/>
        </w:rPr>
        <w:t>Beyond A</w:t>
      </w:r>
      <w:r w:rsidR="002762B3" w:rsidRPr="00BE6F8B">
        <w:rPr>
          <w:rFonts w:ascii="Calibri" w:eastAsiaTheme="minorEastAsia" w:hAnsi="Calibri" w:cs="Times New Roman"/>
          <w:color w:val="212121"/>
          <w:sz w:val="20"/>
          <w:szCs w:val="20"/>
          <w:lang w:val="en-CA" w:eastAsia="en-US"/>
        </w:rPr>
        <w:t>ttitude</w:t>
      </w:r>
      <w:r w:rsidRPr="00BE6F8B">
        <w:rPr>
          <w:rFonts w:ascii="Calibri" w:eastAsiaTheme="minorEastAsia" w:hAnsi="Calibri" w:cs="Times New Roman"/>
          <w:color w:val="212121"/>
          <w:sz w:val="20"/>
          <w:szCs w:val="20"/>
          <w:lang w:val="en-CA" w:eastAsia="en-US"/>
        </w:rPr>
        <w:t xml:space="preserve"> Consulting </w:t>
      </w:r>
      <w:r w:rsidR="008E3E90">
        <w:rPr>
          <w:rFonts w:ascii="Calibri" w:eastAsiaTheme="minorEastAsia" w:hAnsi="Calibri" w:cs="Times New Roman"/>
          <w:color w:val="212121"/>
          <w:sz w:val="20"/>
          <w:szCs w:val="20"/>
          <w:lang w:val="en-CA" w:eastAsia="en-US"/>
        </w:rPr>
        <w:t xml:space="preserve">- </w:t>
      </w:r>
      <w:r w:rsidR="00D374E2">
        <w:rPr>
          <w:rFonts w:ascii="Calibri" w:eastAsiaTheme="minorEastAsia" w:hAnsi="Calibri" w:cs="Times New Roman"/>
          <w:color w:val="212121"/>
          <w:sz w:val="20"/>
          <w:szCs w:val="20"/>
          <w:lang w:val="en-CA" w:eastAsia="en-US"/>
        </w:rPr>
        <w:t>August 3, 2016 - $5,612.01</w:t>
      </w:r>
    </w:p>
    <w:p w:rsidR="002762B3" w:rsidRPr="008E3E90" w:rsidRDefault="00D374E2" w:rsidP="00BE6F8B">
      <w:pPr>
        <w:pStyle w:val="ListParagraph"/>
        <w:numPr>
          <w:ilvl w:val="0"/>
          <w:numId w:val="7"/>
        </w:numPr>
        <w:shd w:val="clear" w:color="auto" w:fill="FFFFFF"/>
        <w:spacing w:before="100" w:beforeAutospacing="1" w:after="100" w:afterAutospacing="1" w:line="293" w:lineRule="atLeast"/>
        <w:rPr>
          <w:rFonts w:ascii="Helvetica Neue" w:eastAsiaTheme="minorEastAsia" w:hAnsi="Helvetica Neue" w:cs="Times New Roman"/>
          <w:color w:val="212121"/>
          <w:sz w:val="20"/>
          <w:szCs w:val="20"/>
          <w:lang w:val="en-CA" w:eastAsia="en-US"/>
        </w:rPr>
      </w:pPr>
      <w:r>
        <w:rPr>
          <w:rFonts w:ascii="Calibri" w:eastAsiaTheme="minorEastAsia" w:hAnsi="Calibri" w:cs="Times New Roman"/>
          <w:color w:val="212121"/>
          <w:sz w:val="20"/>
          <w:szCs w:val="20"/>
          <w:lang w:val="en-CA" w:eastAsia="en-US"/>
        </w:rPr>
        <w:t>Masthead News - June 2, 2016 - $418.60</w:t>
      </w:r>
    </w:p>
    <w:p w:rsidR="008E3E90" w:rsidRPr="00BE6F8B" w:rsidRDefault="008E3E90" w:rsidP="008E3E90">
      <w:pPr>
        <w:pStyle w:val="ListParagraph"/>
        <w:shd w:val="clear" w:color="auto" w:fill="FFFFFF"/>
        <w:spacing w:before="100" w:beforeAutospacing="1" w:after="100" w:afterAutospacing="1" w:line="293" w:lineRule="atLeast"/>
        <w:rPr>
          <w:rFonts w:ascii="Helvetica Neue" w:eastAsiaTheme="minorEastAsia" w:hAnsi="Helvetica Neue" w:cs="Times New Roman"/>
          <w:color w:val="212121"/>
          <w:sz w:val="20"/>
          <w:szCs w:val="20"/>
          <w:lang w:val="en-CA" w:eastAsia="en-US"/>
        </w:rPr>
      </w:pPr>
    </w:p>
    <w:p w:rsidR="008E3E90" w:rsidRPr="008E3E90" w:rsidRDefault="002762B3" w:rsidP="008E3E90">
      <w:pPr>
        <w:pStyle w:val="ListParagraph"/>
        <w:numPr>
          <w:ilvl w:val="0"/>
          <w:numId w:val="5"/>
        </w:numPr>
        <w:shd w:val="clear" w:color="auto" w:fill="FFFFFF"/>
        <w:spacing w:before="100" w:beforeAutospacing="1" w:after="100" w:afterAutospacing="1" w:line="293" w:lineRule="atLeast"/>
        <w:rPr>
          <w:rFonts w:ascii="Helvetica Neue" w:eastAsiaTheme="minorEastAsia" w:hAnsi="Helvetica Neue" w:cs="Times New Roman"/>
          <w:b/>
          <w:i/>
          <w:color w:val="212121"/>
          <w:sz w:val="20"/>
          <w:szCs w:val="20"/>
          <w:lang w:val="en-CA" w:eastAsia="en-US"/>
        </w:rPr>
      </w:pPr>
      <w:r w:rsidRPr="008E3E90">
        <w:rPr>
          <w:rFonts w:ascii="Calibri" w:eastAsiaTheme="minorEastAsia" w:hAnsi="Calibri" w:cs="Times New Roman"/>
          <w:b/>
          <w:color w:val="212121"/>
          <w:sz w:val="20"/>
          <w:szCs w:val="20"/>
          <w:lang w:val="en-CA" w:eastAsia="en-US"/>
        </w:rPr>
        <w:t>Ad</w:t>
      </w:r>
      <w:r w:rsidR="00BE6F8B" w:rsidRPr="008E3E90">
        <w:rPr>
          <w:rFonts w:ascii="Calibri" w:eastAsiaTheme="minorEastAsia" w:hAnsi="Calibri" w:cs="Times New Roman"/>
          <w:b/>
          <w:color w:val="212121"/>
          <w:sz w:val="20"/>
          <w:szCs w:val="20"/>
          <w:lang w:val="en-CA" w:eastAsia="en-US"/>
        </w:rPr>
        <w:t>journment</w:t>
      </w:r>
    </w:p>
    <w:p w:rsidR="008E3E90" w:rsidRPr="008E3E90" w:rsidRDefault="008E3E90" w:rsidP="008E3E90">
      <w:pPr>
        <w:pStyle w:val="ListParagraph"/>
        <w:shd w:val="clear" w:color="auto" w:fill="FFFFFF"/>
        <w:spacing w:before="100" w:beforeAutospacing="1" w:after="100" w:afterAutospacing="1" w:line="293" w:lineRule="atLeast"/>
        <w:ind w:left="360"/>
        <w:rPr>
          <w:rFonts w:ascii="Helvetica Neue" w:eastAsiaTheme="minorEastAsia" w:hAnsi="Helvetica Neue" w:cs="Times New Roman"/>
          <w:b/>
          <w:i/>
          <w:color w:val="212121"/>
          <w:sz w:val="20"/>
          <w:szCs w:val="20"/>
          <w:lang w:val="en-CA" w:eastAsia="en-US"/>
        </w:rPr>
      </w:pPr>
    </w:p>
    <w:p w:rsidR="002762B3" w:rsidRPr="008E3E90" w:rsidRDefault="008E3E90" w:rsidP="008E3E90">
      <w:pPr>
        <w:pStyle w:val="ListParagraph"/>
        <w:shd w:val="clear" w:color="auto" w:fill="FFFFFF"/>
        <w:spacing w:before="100" w:beforeAutospacing="1" w:after="100" w:afterAutospacing="1" w:line="293" w:lineRule="atLeast"/>
        <w:ind w:left="360"/>
        <w:rPr>
          <w:rFonts w:ascii="Helvetica Neue" w:eastAsiaTheme="minorEastAsia" w:hAnsi="Helvetica Neue" w:cs="Times New Roman"/>
          <w:b/>
          <w:i/>
          <w:color w:val="212121"/>
          <w:sz w:val="20"/>
          <w:szCs w:val="20"/>
          <w:lang w:val="en-CA" w:eastAsia="en-US"/>
        </w:rPr>
      </w:pPr>
      <w:r>
        <w:rPr>
          <w:rFonts w:ascii="Calibri" w:eastAsiaTheme="minorEastAsia" w:hAnsi="Calibri" w:cs="Times New Roman"/>
          <w:color w:val="212121"/>
          <w:sz w:val="20"/>
          <w:szCs w:val="20"/>
          <w:lang w:val="en-CA" w:eastAsia="en-US"/>
        </w:rPr>
        <w:t xml:space="preserve"> M</w:t>
      </w:r>
      <w:r w:rsidR="00BE6F8B" w:rsidRPr="008E3E90">
        <w:rPr>
          <w:rFonts w:ascii="Calibri" w:eastAsiaTheme="minorEastAsia" w:hAnsi="Calibri" w:cs="Times New Roman"/>
          <w:b/>
          <w:i/>
          <w:color w:val="212121"/>
          <w:sz w:val="20"/>
          <w:szCs w:val="20"/>
          <w:lang w:val="en-CA" w:eastAsia="en-US"/>
        </w:rPr>
        <w:t xml:space="preserve">eeting adjourned on Motion of </w:t>
      </w:r>
      <w:r w:rsidR="00C62019">
        <w:rPr>
          <w:rFonts w:ascii="Calibri" w:eastAsiaTheme="minorEastAsia" w:hAnsi="Calibri" w:cs="Times New Roman"/>
          <w:b/>
          <w:i/>
          <w:color w:val="212121"/>
          <w:sz w:val="20"/>
          <w:szCs w:val="20"/>
          <w:lang w:val="en-CA" w:eastAsia="en-US"/>
        </w:rPr>
        <w:t>Scott Guthrie</w:t>
      </w:r>
    </w:p>
    <w:p w:rsidR="00D419C8" w:rsidRDefault="00D419C8"/>
    <w:sectPr w:rsidR="00D419C8" w:rsidSect="00D419C8">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02" w:rsidRDefault="00C64202" w:rsidP="00105D05">
      <w:pPr>
        <w:spacing w:after="0" w:line="240" w:lineRule="auto"/>
      </w:pPr>
      <w:r>
        <w:separator/>
      </w:r>
    </w:p>
  </w:endnote>
  <w:endnote w:type="continuationSeparator" w:id="0">
    <w:p w:rsidR="00C64202" w:rsidRDefault="00C64202" w:rsidP="0010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02" w:rsidRDefault="00C64202" w:rsidP="00105D05">
      <w:pPr>
        <w:spacing w:after="0" w:line="240" w:lineRule="auto"/>
      </w:pPr>
      <w:r>
        <w:separator/>
      </w:r>
    </w:p>
  </w:footnote>
  <w:footnote w:type="continuationSeparator" w:id="0">
    <w:p w:rsidR="00C64202" w:rsidRDefault="00C64202" w:rsidP="0010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DA" w:rsidRDefault="00D76CDA" w:rsidP="00105D05">
    <w:pPr>
      <w:pStyle w:val="Header"/>
      <w:pBdr>
        <w:bottom w:val="none" w:sz="0" w:space="0" w:color="auto"/>
      </w:pBdr>
    </w:pPr>
    <w:r w:rsidRPr="00105D05">
      <w:rPr>
        <w:rFonts w:ascii="Helvetica Neue" w:eastAsiaTheme="minorEastAsia" w:hAnsi="Helvetica Neue" w:cs="Times New Roman"/>
        <w:noProof/>
        <w:color w:val="212121"/>
        <w:szCs w:val="20"/>
        <w:lang w:eastAsia="en-CA"/>
      </w:rPr>
      <w:drawing>
        <wp:inline distT="0" distB="0" distL="0" distR="0">
          <wp:extent cx="5472430" cy="548640"/>
          <wp:effectExtent l="0" t="0" r="0" b="10160"/>
          <wp:docPr id="3" name="Picture 3" descr="Macintosh HD:Users:ken:Dropbox (Beyond Attitude):Beyond Attitude Team:Projects:103 - CMC 2:Administration:Otter L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ropbox (Beyond Attitude):Beyond Attitude Team:Projects:103 - CMC 2:Administration:Otter Lak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43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6E29"/>
    <w:multiLevelType w:val="multilevel"/>
    <w:tmpl w:val="0409001D"/>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132DFC"/>
    <w:multiLevelType w:val="hybridMultilevel"/>
    <w:tmpl w:val="A35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7C0"/>
    <w:multiLevelType w:val="hybridMultilevel"/>
    <w:tmpl w:val="E8B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D2F9C"/>
    <w:multiLevelType w:val="hybridMultilevel"/>
    <w:tmpl w:val="68D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44F1C"/>
    <w:multiLevelType w:val="hybridMultilevel"/>
    <w:tmpl w:val="2BD02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8E1D4A"/>
    <w:multiLevelType w:val="hybridMultilevel"/>
    <w:tmpl w:val="C3C28AAA"/>
    <w:lvl w:ilvl="0" w:tplc="0409000F">
      <w:start w:val="1"/>
      <w:numFmt w:val="decimal"/>
      <w:lvlText w:val="%1."/>
      <w:lvlJc w:val="left"/>
      <w:pPr>
        <w:ind w:left="720" w:hanging="360"/>
      </w:pPr>
      <w:rPr>
        <w:rFonts w:hint="default"/>
      </w:rPr>
    </w:lvl>
    <w:lvl w:ilvl="1" w:tplc="38C43692">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47DAF"/>
    <w:multiLevelType w:val="multilevel"/>
    <w:tmpl w:val="A8A8D796"/>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05"/>
    <w:rsid w:val="000B2456"/>
    <w:rsid w:val="000F4715"/>
    <w:rsid w:val="00105D05"/>
    <w:rsid w:val="0012051B"/>
    <w:rsid w:val="0013445F"/>
    <w:rsid w:val="001A298C"/>
    <w:rsid w:val="00252EB0"/>
    <w:rsid w:val="002762B3"/>
    <w:rsid w:val="002968DD"/>
    <w:rsid w:val="002E1E02"/>
    <w:rsid w:val="00310904"/>
    <w:rsid w:val="003C6DEE"/>
    <w:rsid w:val="00402F98"/>
    <w:rsid w:val="00434F67"/>
    <w:rsid w:val="00472996"/>
    <w:rsid w:val="004C0236"/>
    <w:rsid w:val="004C73CE"/>
    <w:rsid w:val="005034E0"/>
    <w:rsid w:val="00511D7C"/>
    <w:rsid w:val="005417F1"/>
    <w:rsid w:val="005977A5"/>
    <w:rsid w:val="005D3D47"/>
    <w:rsid w:val="006F6F78"/>
    <w:rsid w:val="007A68E7"/>
    <w:rsid w:val="007F2282"/>
    <w:rsid w:val="0081026D"/>
    <w:rsid w:val="00832000"/>
    <w:rsid w:val="008E3E90"/>
    <w:rsid w:val="00911F15"/>
    <w:rsid w:val="00920F08"/>
    <w:rsid w:val="00925B70"/>
    <w:rsid w:val="00942FCB"/>
    <w:rsid w:val="009560E5"/>
    <w:rsid w:val="00976F9C"/>
    <w:rsid w:val="009B1169"/>
    <w:rsid w:val="00AA0E00"/>
    <w:rsid w:val="00B11FED"/>
    <w:rsid w:val="00BA5A61"/>
    <w:rsid w:val="00BD14E9"/>
    <w:rsid w:val="00BD6708"/>
    <w:rsid w:val="00BE6F8B"/>
    <w:rsid w:val="00C23526"/>
    <w:rsid w:val="00C62019"/>
    <w:rsid w:val="00C64202"/>
    <w:rsid w:val="00D374E2"/>
    <w:rsid w:val="00D419C8"/>
    <w:rsid w:val="00D72DD9"/>
    <w:rsid w:val="00D76CDA"/>
    <w:rsid w:val="00DA26D9"/>
    <w:rsid w:val="00E31956"/>
    <w:rsid w:val="00E70A62"/>
    <w:rsid w:val="00ED7188"/>
    <w:rsid w:val="00F46381"/>
    <w:rsid w:val="00F95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832FC0-B816-41E7-ABB1-37CF16D2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FCB"/>
    <w:pPr>
      <w:spacing w:after="200" w:line="276" w:lineRule="auto"/>
    </w:pPr>
    <w:rPr>
      <w:rFonts w:eastAsiaTheme="minorHAnsi"/>
      <w:sz w:val="22"/>
      <w:szCs w:val="22"/>
    </w:rPr>
  </w:style>
  <w:style w:type="paragraph" w:styleId="Heading1">
    <w:name w:val="heading 1"/>
    <w:basedOn w:val="Normal"/>
    <w:next w:val="Normal"/>
    <w:link w:val="Heading1Char"/>
    <w:qFormat/>
    <w:rsid w:val="00942FCB"/>
    <w:pPr>
      <w:keepNext/>
      <w:keepLines/>
      <w:spacing w:before="240" w:after="120"/>
      <w:outlineLvl w:val="0"/>
    </w:pPr>
    <w:rPr>
      <w:rFonts w:ascii="Trebuchet MS" w:eastAsia="Times New Roman" w:hAnsi="Trebuchet MS" w:cs="Arial"/>
      <w:bCs/>
      <w:color w:val="548DD4" w:themeColor="text2" w:themeTint="99"/>
      <w:kern w:val="32"/>
      <w:sz w:val="40"/>
      <w:szCs w:val="48"/>
      <w:lang w:val="en-CA"/>
    </w:rPr>
  </w:style>
  <w:style w:type="paragraph" w:styleId="Heading2">
    <w:name w:val="heading 2"/>
    <w:basedOn w:val="Normal"/>
    <w:next w:val="Normal"/>
    <w:link w:val="Heading2Char"/>
    <w:qFormat/>
    <w:rsid w:val="007F2282"/>
    <w:pPr>
      <w:keepNext/>
      <w:keepLines/>
      <w:numPr>
        <w:ilvl w:val="1"/>
        <w:numId w:val="2"/>
      </w:numPr>
      <w:spacing w:before="200"/>
      <w:ind w:left="576" w:hanging="576"/>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28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42FCB"/>
    <w:rPr>
      <w:rFonts w:ascii="Trebuchet MS" w:eastAsia="Times New Roman" w:hAnsi="Trebuchet MS" w:cs="Arial"/>
      <w:bCs/>
      <w:color w:val="548DD4" w:themeColor="text2" w:themeTint="99"/>
      <w:kern w:val="32"/>
      <w:sz w:val="40"/>
      <w:szCs w:val="48"/>
      <w:lang w:val="en-CA"/>
    </w:rPr>
  </w:style>
  <w:style w:type="paragraph" w:customStyle="1" w:styleId="ProjectNameonTitlePage">
    <w:name w:val="Project Name on Title Page"/>
    <w:basedOn w:val="Normal"/>
    <w:rsid w:val="00942FCB"/>
    <w:pPr>
      <w:spacing w:after="0" w:line="240" w:lineRule="auto"/>
      <w:ind w:right="432"/>
      <w:jc w:val="right"/>
    </w:pPr>
    <w:rPr>
      <w:rFonts w:ascii="Gill Sans Std" w:eastAsia="Times New Roman" w:hAnsi="Gill Sans Std" w:cs="Times New Roman"/>
      <w:color w:val="808284"/>
      <w:sz w:val="56"/>
      <w:szCs w:val="24"/>
    </w:rPr>
  </w:style>
  <w:style w:type="paragraph" w:styleId="BalloonText">
    <w:name w:val="Balloon Text"/>
    <w:basedOn w:val="Normal"/>
    <w:link w:val="BalloonTextChar"/>
    <w:uiPriority w:val="99"/>
    <w:semiHidden/>
    <w:unhideWhenUsed/>
    <w:rsid w:val="00942FCB"/>
    <w:rPr>
      <w:rFonts w:ascii="Tahoma" w:hAnsi="Tahoma" w:cs="Tahoma"/>
      <w:sz w:val="16"/>
      <w:szCs w:val="16"/>
    </w:rPr>
  </w:style>
  <w:style w:type="character" w:customStyle="1" w:styleId="BalloonTextChar">
    <w:name w:val="Balloon Text Char"/>
    <w:basedOn w:val="DefaultParagraphFont"/>
    <w:link w:val="BalloonText"/>
    <w:uiPriority w:val="99"/>
    <w:semiHidden/>
    <w:rsid w:val="00942FCB"/>
    <w:rPr>
      <w:rFonts w:ascii="Tahoma" w:eastAsiaTheme="minorHAnsi" w:hAnsi="Tahoma" w:cs="Tahoma"/>
      <w:sz w:val="16"/>
      <w:szCs w:val="16"/>
    </w:rPr>
  </w:style>
  <w:style w:type="paragraph" w:styleId="Footer">
    <w:name w:val="footer"/>
    <w:basedOn w:val="Normal"/>
    <w:link w:val="FooterChar"/>
    <w:uiPriority w:val="99"/>
    <w:rsid w:val="00942FCB"/>
    <w:pPr>
      <w:pBdr>
        <w:top w:val="single" w:sz="6" w:space="1" w:color="A6CE39"/>
      </w:pBdr>
      <w:tabs>
        <w:tab w:val="right" w:pos="7200"/>
      </w:tabs>
    </w:pPr>
    <w:rPr>
      <w:rFonts w:ascii="Gill Sans Std Light" w:eastAsia="Times New Roman" w:hAnsi="Gill Sans Std Light" w:cs="Arial"/>
      <w:color w:val="000000"/>
      <w:sz w:val="20"/>
      <w:lang w:val="en-CA"/>
    </w:rPr>
  </w:style>
  <w:style w:type="character" w:customStyle="1" w:styleId="FooterChar">
    <w:name w:val="Footer Char"/>
    <w:basedOn w:val="DefaultParagraphFont"/>
    <w:link w:val="Footer"/>
    <w:uiPriority w:val="99"/>
    <w:rsid w:val="00942FCB"/>
    <w:rPr>
      <w:rFonts w:ascii="Gill Sans Std Light" w:eastAsia="Times New Roman" w:hAnsi="Gill Sans Std Light" w:cs="Arial"/>
      <w:color w:val="000000"/>
      <w:sz w:val="20"/>
      <w:lang w:val="en-CA"/>
    </w:rPr>
  </w:style>
  <w:style w:type="paragraph" w:styleId="Header">
    <w:name w:val="header"/>
    <w:basedOn w:val="Normal"/>
    <w:link w:val="HeaderChar"/>
    <w:uiPriority w:val="99"/>
    <w:rsid w:val="00942FCB"/>
    <w:pPr>
      <w:pBdr>
        <w:bottom w:val="single" w:sz="6" w:space="1" w:color="A6CE39"/>
      </w:pBdr>
      <w:tabs>
        <w:tab w:val="center" w:pos="4320"/>
        <w:tab w:val="right" w:pos="8640"/>
      </w:tabs>
      <w:spacing w:before="720"/>
    </w:pPr>
    <w:rPr>
      <w:rFonts w:ascii="Gill Sans Std Light" w:eastAsia="Times New Roman" w:hAnsi="Gill Sans Std Light" w:cs="Arial"/>
      <w:color w:val="808284"/>
      <w:sz w:val="20"/>
      <w:lang w:val="en-CA"/>
    </w:rPr>
  </w:style>
  <w:style w:type="character" w:customStyle="1" w:styleId="HeaderChar">
    <w:name w:val="Header Char"/>
    <w:basedOn w:val="DefaultParagraphFont"/>
    <w:link w:val="Header"/>
    <w:uiPriority w:val="99"/>
    <w:rsid w:val="00942FCB"/>
    <w:rPr>
      <w:rFonts w:ascii="Gill Sans Std Light" w:eastAsia="Times New Roman" w:hAnsi="Gill Sans Std Light" w:cs="Arial"/>
      <w:color w:val="808284"/>
      <w:sz w:val="20"/>
      <w:lang w:val="en-CA"/>
    </w:rPr>
  </w:style>
  <w:style w:type="character" w:customStyle="1" w:styleId="apple-converted-space">
    <w:name w:val="apple-converted-space"/>
    <w:basedOn w:val="DefaultParagraphFont"/>
    <w:rsid w:val="00105D05"/>
  </w:style>
  <w:style w:type="character" w:customStyle="1" w:styleId="lg">
    <w:name w:val="lg"/>
    <w:basedOn w:val="DefaultParagraphFont"/>
    <w:rsid w:val="00105D05"/>
  </w:style>
  <w:style w:type="paragraph" w:styleId="NormalWeb">
    <w:name w:val="Normal (Web)"/>
    <w:basedOn w:val="Normal"/>
    <w:uiPriority w:val="99"/>
    <w:semiHidden/>
    <w:unhideWhenUsed/>
    <w:rsid w:val="00105D05"/>
    <w:pPr>
      <w:spacing w:before="100" w:beforeAutospacing="1" w:after="100" w:afterAutospacing="1" w:line="240" w:lineRule="auto"/>
    </w:pPr>
    <w:rPr>
      <w:rFonts w:ascii="Times" w:eastAsiaTheme="minorEastAsia" w:hAnsi="Times" w:cs="Times New Roman"/>
      <w:sz w:val="20"/>
      <w:szCs w:val="20"/>
      <w:lang w:val="en-CA" w:eastAsia="en-US"/>
    </w:rPr>
  </w:style>
  <w:style w:type="paragraph" w:styleId="Title">
    <w:name w:val="Title"/>
    <w:basedOn w:val="Normal"/>
    <w:next w:val="Normal"/>
    <w:link w:val="TitleChar"/>
    <w:uiPriority w:val="10"/>
    <w:qFormat/>
    <w:rsid w:val="00105D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D0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05D05"/>
    <w:pPr>
      <w:ind w:left="720"/>
      <w:contextualSpacing/>
    </w:pPr>
  </w:style>
  <w:style w:type="character" w:styleId="Hyperlink">
    <w:name w:val="Hyperlink"/>
    <w:basedOn w:val="DefaultParagraphFont"/>
    <w:uiPriority w:val="99"/>
    <w:semiHidden/>
    <w:unhideWhenUsed/>
    <w:rsid w:val="00276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928">
      <w:bodyDiv w:val="1"/>
      <w:marLeft w:val="0"/>
      <w:marRight w:val="0"/>
      <w:marTop w:val="0"/>
      <w:marBottom w:val="0"/>
      <w:divBdr>
        <w:top w:val="none" w:sz="0" w:space="0" w:color="auto"/>
        <w:left w:val="none" w:sz="0" w:space="0" w:color="auto"/>
        <w:bottom w:val="none" w:sz="0" w:space="0" w:color="auto"/>
        <w:right w:val="none" w:sz="0" w:space="0" w:color="auto"/>
      </w:divBdr>
    </w:div>
    <w:div w:id="1059862609">
      <w:bodyDiv w:val="1"/>
      <w:marLeft w:val="0"/>
      <w:marRight w:val="0"/>
      <w:marTop w:val="0"/>
      <w:marBottom w:val="0"/>
      <w:divBdr>
        <w:top w:val="none" w:sz="0" w:space="0" w:color="auto"/>
        <w:left w:val="none" w:sz="0" w:space="0" w:color="auto"/>
        <w:bottom w:val="none" w:sz="0" w:space="0" w:color="auto"/>
        <w:right w:val="none" w:sz="0" w:space="0" w:color="auto"/>
      </w:divBdr>
    </w:div>
    <w:div w:id="123385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Beyond Attitude Consulting Inc.</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Donnelly</dc:creator>
  <cp:keywords/>
  <dc:description/>
  <cp:lastModifiedBy>Reg</cp:lastModifiedBy>
  <cp:revision>2</cp:revision>
  <dcterms:created xsi:type="dcterms:W3CDTF">2016-11-20T23:51:00Z</dcterms:created>
  <dcterms:modified xsi:type="dcterms:W3CDTF">2016-11-20T23:51:00Z</dcterms:modified>
</cp:coreProperties>
</file>